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2202" w14:textId="218644B2" w:rsidR="00A84F27" w:rsidRPr="00CD7E16" w:rsidRDefault="00A84F27" w:rsidP="00E0015B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 xml:space="preserve">Of. </w:t>
      </w:r>
      <w:proofErr w:type="gramStart"/>
      <w:r w:rsidRPr="00CD7E16">
        <w:rPr>
          <w:rFonts w:asciiTheme="minorHAnsi" w:hAnsiTheme="minorHAnsi" w:cstheme="minorHAnsi"/>
          <w:sz w:val="24"/>
          <w:szCs w:val="24"/>
        </w:rPr>
        <w:t>n</w:t>
      </w:r>
      <w:r w:rsidRPr="00CD7E16">
        <w:rPr>
          <w:rFonts w:asciiTheme="minorHAnsi" w:hAnsiTheme="minorHAnsi" w:cstheme="minorHAnsi"/>
          <w:b/>
          <w:strike/>
          <w:sz w:val="24"/>
          <w:szCs w:val="24"/>
        </w:rPr>
        <w:t>º</w:t>
      </w:r>
      <w:proofErr w:type="gramEnd"/>
      <w:r w:rsidRPr="00CD7E16">
        <w:rPr>
          <w:rFonts w:asciiTheme="minorHAnsi" w:hAnsiTheme="minorHAnsi" w:cstheme="minorHAnsi"/>
          <w:sz w:val="24"/>
          <w:szCs w:val="24"/>
        </w:rPr>
        <w:t xml:space="preserve"> </w:t>
      </w:r>
      <w:r w:rsidR="00E0015B" w:rsidRPr="00CD7E16">
        <w:rPr>
          <w:rFonts w:asciiTheme="minorHAnsi" w:hAnsiTheme="minorHAnsi" w:cstheme="minorHAnsi"/>
          <w:sz w:val="24"/>
          <w:szCs w:val="24"/>
        </w:rPr>
        <w:t>125</w:t>
      </w:r>
      <w:r w:rsidRPr="00CD7E16">
        <w:rPr>
          <w:rFonts w:asciiTheme="minorHAnsi" w:hAnsiTheme="minorHAnsi" w:cstheme="minorHAnsi"/>
          <w:sz w:val="24"/>
          <w:szCs w:val="24"/>
        </w:rPr>
        <w:t>/23</w:t>
      </w:r>
      <w:r w:rsidRPr="00CD7E16">
        <w:rPr>
          <w:rFonts w:asciiTheme="minorHAnsi" w:hAnsiTheme="minorHAnsi" w:cstheme="minorHAnsi"/>
          <w:sz w:val="24"/>
          <w:szCs w:val="24"/>
        </w:rPr>
        <w:tab/>
      </w:r>
      <w:r w:rsidRPr="00CD7E16">
        <w:rPr>
          <w:rFonts w:asciiTheme="minorHAnsi" w:hAnsiTheme="minorHAnsi" w:cstheme="minorHAnsi"/>
          <w:sz w:val="24"/>
          <w:szCs w:val="24"/>
        </w:rPr>
        <w:tab/>
      </w:r>
      <w:r w:rsidRPr="00CD7E16">
        <w:rPr>
          <w:rFonts w:asciiTheme="minorHAnsi" w:hAnsiTheme="minorHAnsi" w:cstheme="minorHAnsi"/>
          <w:sz w:val="24"/>
          <w:szCs w:val="24"/>
        </w:rPr>
        <w:tab/>
      </w:r>
      <w:r w:rsidRPr="00CD7E16">
        <w:rPr>
          <w:rFonts w:asciiTheme="minorHAnsi" w:hAnsiTheme="minorHAnsi" w:cstheme="minorHAnsi"/>
          <w:sz w:val="24"/>
          <w:szCs w:val="24"/>
        </w:rPr>
        <w:tab/>
      </w:r>
      <w:r w:rsidRPr="00CD7E16">
        <w:rPr>
          <w:rFonts w:asciiTheme="minorHAnsi" w:hAnsiTheme="minorHAnsi" w:cstheme="minorHAnsi"/>
          <w:sz w:val="24"/>
          <w:szCs w:val="24"/>
        </w:rPr>
        <w:tab/>
      </w:r>
      <w:r w:rsidR="00A03376" w:rsidRPr="00CD7E16">
        <w:rPr>
          <w:rFonts w:asciiTheme="minorHAnsi" w:hAnsiTheme="minorHAnsi" w:cstheme="minorHAnsi"/>
          <w:sz w:val="24"/>
          <w:szCs w:val="24"/>
        </w:rPr>
        <w:t xml:space="preserve">    </w:t>
      </w:r>
      <w:r w:rsidRPr="00CD7E16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CD7E16">
        <w:rPr>
          <w:rFonts w:asciiTheme="minorHAnsi" w:hAnsiTheme="minorHAnsi" w:cstheme="minorHAnsi"/>
          <w:sz w:val="24"/>
          <w:szCs w:val="24"/>
        </w:rPr>
        <w:t>/</w:t>
      </w:r>
      <w:r w:rsidRPr="00CD7E16">
        <w:rPr>
          <w:rFonts w:asciiTheme="minorHAnsi" w:hAnsiTheme="minorHAnsi" w:cstheme="minorHAnsi"/>
          <w:sz w:val="24"/>
          <w:szCs w:val="24"/>
        </w:rPr>
        <w:t>RS,</w:t>
      </w:r>
      <w:r w:rsidR="00E01F28" w:rsidRPr="00CD7E16">
        <w:rPr>
          <w:rFonts w:asciiTheme="minorHAnsi" w:hAnsiTheme="minorHAnsi" w:cstheme="minorHAnsi"/>
          <w:sz w:val="24"/>
          <w:szCs w:val="24"/>
        </w:rPr>
        <w:t xml:space="preserve"> 18 </w:t>
      </w:r>
      <w:r w:rsidRPr="00CD7E16">
        <w:rPr>
          <w:rFonts w:asciiTheme="minorHAnsi" w:hAnsiTheme="minorHAnsi" w:cstheme="minorHAnsi"/>
          <w:sz w:val="24"/>
          <w:szCs w:val="24"/>
        </w:rPr>
        <w:t xml:space="preserve">de </w:t>
      </w:r>
      <w:r w:rsidR="00E01F28" w:rsidRPr="00CD7E16">
        <w:rPr>
          <w:rFonts w:asciiTheme="minorHAnsi" w:hAnsiTheme="minorHAnsi" w:cstheme="minorHAnsi"/>
          <w:sz w:val="24"/>
          <w:szCs w:val="24"/>
        </w:rPr>
        <w:t xml:space="preserve">maio </w:t>
      </w:r>
      <w:r w:rsidRPr="00CD7E16">
        <w:rPr>
          <w:rFonts w:asciiTheme="minorHAnsi" w:hAnsiTheme="minorHAnsi" w:cstheme="minorHAnsi"/>
          <w:sz w:val="24"/>
          <w:szCs w:val="24"/>
        </w:rPr>
        <w:t>de 2023</w:t>
      </w:r>
    </w:p>
    <w:p w14:paraId="29428450" w14:textId="77777777" w:rsidR="00A84F27" w:rsidRPr="00CD7E16" w:rsidRDefault="00A84F27" w:rsidP="00E0015B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DAC5E1" w14:textId="397F1B62" w:rsidR="00A84F27" w:rsidRPr="00CD7E16" w:rsidRDefault="00A84F27" w:rsidP="00E0015B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ab/>
      </w:r>
      <w:r w:rsidRPr="00CD7E16">
        <w:rPr>
          <w:rFonts w:asciiTheme="minorHAnsi" w:hAnsiTheme="minorHAnsi" w:cstheme="minorHAnsi"/>
          <w:sz w:val="24"/>
          <w:szCs w:val="24"/>
        </w:rPr>
        <w:tab/>
      </w:r>
      <w:r w:rsidRPr="00CD7E16">
        <w:rPr>
          <w:rFonts w:asciiTheme="minorHAnsi" w:hAnsiTheme="minorHAnsi" w:cstheme="minorHAnsi"/>
          <w:sz w:val="24"/>
          <w:szCs w:val="24"/>
        </w:rPr>
        <w:tab/>
        <w:t>Senhor Presidente, Srs. Vereadores:</w:t>
      </w:r>
    </w:p>
    <w:p w14:paraId="5C4A4F86" w14:textId="77777777" w:rsidR="00E0015B" w:rsidRPr="00CD7E16" w:rsidRDefault="00E0015B" w:rsidP="00E0015B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55B0A6" w14:textId="492BF2B8" w:rsidR="00A84F27" w:rsidRPr="00CD7E16" w:rsidRDefault="00A84F27" w:rsidP="00E0015B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 xml:space="preserve">Ao Cumprimentá-lo Cordialmente, em nome da Administração Municipal </w:t>
      </w:r>
      <w:proofErr w:type="spellStart"/>
      <w:r w:rsidRPr="00CD7E16">
        <w:rPr>
          <w:rFonts w:asciiTheme="minorHAnsi" w:hAnsiTheme="minorHAnsi" w:cstheme="minorHAnsi"/>
          <w:sz w:val="24"/>
          <w:szCs w:val="24"/>
        </w:rPr>
        <w:t>Tiradentense</w:t>
      </w:r>
      <w:proofErr w:type="spellEnd"/>
      <w:r w:rsidRPr="00CD7E16">
        <w:rPr>
          <w:rFonts w:asciiTheme="minorHAnsi" w:hAnsiTheme="minorHAnsi" w:cstheme="minorHAnsi"/>
          <w:sz w:val="24"/>
          <w:szCs w:val="24"/>
        </w:rPr>
        <w:t>, estamos encaminhando a Vossa Excelência e demais Vereadores o Projeto de Lei n</w:t>
      </w:r>
      <w:r w:rsidRPr="00CD7E16">
        <w:rPr>
          <w:rFonts w:asciiTheme="minorHAnsi" w:hAnsiTheme="minorHAnsi" w:cstheme="minorHAnsi"/>
          <w:strike/>
          <w:sz w:val="24"/>
          <w:szCs w:val="24"/>
        </w:rPr>
        <w:t>º</w:t>
      </w:r>
      <w:r w:rsidRPr="00CD7E16">
        <w:rPr>
          <w:rFonts w:asciiTheme="minorHAnsi" w:hAnsiTheme="minorHAnsi" w:cstheme="minorHAnsi"/>
          <w:sz w:val="24"/>
          <w:szCs w:val="24"/>
        </w:rPr>
        <w:t xml:space="preserve"> </w:t>
      </w:r>
      <w:r w:rsidR="00E0015B" w:rsidRPr="00CD7E16">
        <w:rPr>
          <w:rFonts w:asciiTheme="minorHAnsi" w:hAnsiTheme="minorHAnsi" w:cstheme="minorHAnsi"/>
          <w:b/>
          <w:sz w:val="24"/>
          <w:szCs w:val="24"/>
        </w:rPr>
        <w:t>013</w:t>
      </w:r>
      <w:r w:rsidRPr="00CD7E16">
        <w:rPr>
          <w:rFonts w:asciiTheme="minorHAnsi" w:hAnsiTheme="minorHAnsi" w:cstheme="minorHAnsi"/>
          <w:b/>
          <w:sz w:val="24"/>
          <w:szCs w:val="24"/>
        </w:rPr>
        <w:t>/2023</w:t>
      </w:r>
      <w:r w:rsidRPr="00CD7E16">
        <w:rPr>
          <w:rFonts w:asciiTheme="minorHAnsi" w:hAnsiTheme="minorHAnsi" w:cstheme="minorHAnsi"/>
          <w:sz w:val="24"/>
          <w:szCs w:val="24"/>
        </w:rPr>
        <w:t xml:space="preserve"> - que “</w:t>
      </w:r>
      <w:r w:rsidR="00A03376" w:rsidRPr="00CD7E16">
        <w:rPr>
          <w:rFonts w:asciiTheme="minorHAnsi" w:hAnsiTheme="minorHAnsi" w:cstheme="minorHAnsi"/>
          <w:color w:val="000000"/>
          <w:sz w:val="24"/>
          <w:szCs w:val="24"/>
        </w:rPr>
        <w:t>Altera</w:t>
      </w:r>
      <w:r w:rsidR="00E0015B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 o anexo </w:t>
      </w:r>
      <w:r w:rsidR="00CD7E16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E0015B" w:rsidRPr="00CD7E16">
        <w:rPr>
          <w:rFonts w:asciiTheme="minorHAnsi" w:hAnsiTheme="minorHAnsi" w:cstheme="minorHAnsi"/>
          <w:color w:val="000000"/>
          <w:sz w:val="24"/>
          <w:szCs w:val="24"/>
        </w:rPr>
        <w:t>da</w:t>
      </w:r>
      <w:r w:rsidR="00843FFE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 lei Municipal nº </w:t>
      </w:r>
      <w:r w:rsidR="00E0015B" w:rsidRPr="00CD7E16">
        <w:rPr>
          <w:rFonts w:asciiTheme="minorHAnsi" w:hAnsiTheme="minorHAnsi" w:cstheme="minorHAnsi"/>
          <w:color w:val="000000"/>
          <w:sz w:val="24"/>
          <w:szCs w:val="24"/>
        </w:rPr>
        <w:t>947/2019</w:t>
      </w:r>
      <w:r w:rsidR="00843FFE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, que </w:t>
      </w:r>
      <w:r w:rsidR="00E0015B" w:rsidRPr="00CD7E16">
        <w:rPr>
          <w:rFonts w:asciiTheme="minorHAnsi" w:hAnsiTheme="minorHAnsi" w:cstheme="minorHAnsi"/>
          <w:sz w:val="24"/>
          <w:szCs w:val="24"/>
        </w:rPr>
        <w:t>autoriza o executivo municipal a vender os lotes, efetuar averbação das benfeitorias, pagamento das escrituras e isentar o recebimento do ITBI e certidões dos beneficiários do programa nacional de habitação urbana - PNHU e dá outras providências.</w:t>
      </w:r>
      <w:r w:rsidR="00843FFE" w:rsidRPr="00CD7E16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4F668C66" w14:textId="77777777" w:rsidR="00A84F27" w:rsidRPr="00CD7E16" w:rsidRDefault="00A84F27" w:rsidP="00E0015B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CD7E16">
        <w:rPr>
          <w:rFonts w:asciiTheme="minorHAnsi" w:hAnsiTheme="minorHAnsi" w:cstheme="minorHAnsi"/>
        </w:rPr>
        <w:t xml:space="preserve">  </w:t>
      </w:r>
      <w:r w:rsidRPr="00CD7E16">
        <w:rPr>
          <w:rFonts w:asciiTheme="minorHAnsi" w:hAnsiTheme="minorHAnsi" w:cstheme="minorHAnsi"/>
        </w:rPr>
        <w:tab/>
      </w:r>
      <w:r w:rsidRPr="00CD7E16">
        <w:rPr>
          <w:rFonts w:asciiTheme="minorHAnsi" w:hAnsiTheme="minorHAnsi" w:cstheme="minorHAnsi"/>
          <w:color w:val="000000"/>
        </w:rPr>
        <w:t>Ao submeter o Projeto à apreciação dessa Egrégia Casa, estamos certos de que os Senhores Vereadores saberão aperfeiçoá-lo e, sobretudo, reconhecer o grau de prioridade à sua aprovação.</w:t>
      </w:r>
    </w:p>
    <w:p w14:paraId="2C24F275" w14:textId="77777777" w:rsidR="00A84F27" w:rsidRPr="00CD7E16" w:rsidRDefault="00A84F27" w:rsidP="00E0015B">
      <w:pPr>
        <w:spacing w:before="24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>Segue em anexo projeto de Lei.</w:t>
      </w:r>
    </w:p>
    <w:p w14:paraId="207649CC" w14:textId="77777777" w:rsidR="00A84F27" w:rsidRPr="00CD7E16" w:rsidRDefault="00A84F27" w:rsidP="00E0015B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ab/>
        <w:t>Sendo o que se apresenta para o momento, colocamos a inteira disposição.</w:t>
      </w:r>
    </w:p>
    <w:p w14:paraId="74F9E209" w14:textId="77777777" w:rsidR="00A84F27" w:rsidRPr="00CD7E16" w:rsidRDefault="00A84F27" w:rsidP="00E0015B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>Atenciosamente,</w:t>
      </w:r>
    </w:p>
    <w:p w14:paraId="316165B0" w14:textId="77777777" w:rsidR="00A03376" w:rsidRPr="00CD7E16" w:rsidRDefault="00A03376" w:rsidP="00E0015B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086D281" w14:textId="77777777" w:rsidR="00A03376" w:rsidRPr="00CD7E16" w:rsidRDefault="00A03376" w:rsidP="00E0015B">
      <w:pPr>
        <w:spacing w:before="240" w:line="276" w:lineRule="auto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F464FDE" w14:textId="77777777" w:rsidR="00A84F27" w:rsidRPr="00CD7E16" w:rsidRDefault="00A84F27" w:rsidP="00E0015B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p w14:paraId="5772C98C" w14:textId="77777777" w:rsidR="00A84F27" w:rsidRPr="00CD7E16" w:rsidRDefault="00A03376" w:rsidP="00E0015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E16">
        <w:rPr>
          <w:rFonts w:asciiTheme="minorHAnsi" w:hAnsiTheme="minorHAnsi" w:cstheme="minorHAnsi"/>
          <w:b/>
          <w:sz w:val="24"/>
          <w:szCs w:val="24"/>
        </w:rPr>
        <w:t>ALCEU DIEL</w:t>
      </w:r>
    </w:p>
    <w:p w14:paraId="69AAD341" w14:textId="77777777" w:rsidR="00A84F27" w:rsidRPr="00CD7E16" w:rsidRDefault="00A84F27" w:rsidP="00E0015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E16">
        <w:rPr>
          <w:rFonts w:asciiTheme="minorHAnsi" w:hAnsiTheme="minorHAnsi" w:cstheme="minorHAnsi"/>
          <w:b/>
          <w:sz w:val="24"/>
          <w:szCs w:val="24"/>
        </w:rPr>
        <w:t xml:space="preserve">Prefeito </w:t>
      </w:r>
      <w:r w:rsidR="00A03376" w:rsidRPr="00CD7E16">
        <w:rPr>
          <w:rFonts w:asciiTheme="minorHAnsi" w:hAnsiTheme="minorHAnsi" w:cstheme="minorHAnsi"/>
          <w:b/>
          <w:sz w:val="24"/>
          <w:szCs w:val="24"/>
        </w:rPr>
        <w:t>Municipal</w:t>
      </w:r>
    </w:p>
    <w:p w14:paraId="597744D2" w14:textId="77777777" w:rsidR="00A03376" w:rsidRPr="00CD7E16" w:rsidRDefault="00A03376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980ED2" w14:textId="012451E3" w:rsidR="00A03376" w:rsidRPr="00CD7E16" w:rsidRDefault="00A03376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9661727" w14:textId="0C931B06" w:rsidR="00E0015B" w:rsidRPr="00CD7E16" w:rsidRDefault="00E0015B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806AAF" w14:textId="77777777" w:rsidR="00E0015B" w:rsidRPr="00CD7E16" w:rsidRDefault="00E0015B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7D62A9" w14:textId="77777777" w:rsidR="00A84F27" w:rsidRPr="00CD7E16" w:rsidRDefault="00A84F27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>Exmo. Senhor.</w:t>
      </w:r>
    </w:p>
    <w:p w14:paraId="403EB51A" w14:textId="77777777" w:rsidR="00A84F27" w:rsidRPr="00CD7E16" w:rsidRDefault="00A84F27" w:rsidP="00E0015B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CD7E16">
        <w:rPr>
          <w:rFonts w:asciiTheme="minorHAnsi" w:hAnsiTheme="minorHAnsi" w:cstheme="minorHAnsi"/>
          <w:b/>
          <w:sz w:val="24"/>
          <w:szCs w:val="24"/>
          <w:u w:val="single"/>
        </w:rPr>
        <w:t>Aliomar</w:t>
      </w:r>
      <w:proofErr w:type="spellEnd"/>
      <w:r w:rsidRPr="00CD7E16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Godoy</w:t>
      </w:r>
    </w:p>
    <w:p w14:paraId="40B679C4" w14:textId="77777777" w:rsidR="00A84F27" w:rsidRPr="00CD7E16" w:rsidRDefault="00A84F27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>Presidente da Câmara Municipal de Vereadores.</w:t>
      </w:r>
    </w:p>
    <w:p w14:paraId="336A2D72" w14:textId="77777777" w:rsidR="00A84F27" w:rsidRPr="00CD7E16" w:rsidRDefault="00A84F27" w:rsidP="00E0015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>Tiradentes do Sul</w:t>
      </w:r>
      <w:r w:rsidR="00A03376" w:rsidRPr="00CD7E16">
        <w:rPr>
          <w:rFonts w:asciiTheme="minorHAnsi" w:hAnsiTheme="minorHAnsi" w:cstheme="minorHAnsi"/>
          <w:sz w:val="24"/>
          <w:szCs w:val="24"/>
        </w:rPr>
        <w:t>/</w:t>
      </w:r>
      <w:r w:rsidRPr="00CD7E16">
        <w:rPr>
          <w:rFonts w:asciiTheme="minorHAnsi" w:hAnsiTheme="minorHAnsi" w:cstheme="minorHAnsi"/>
          <w:sz w:val="24"/>
          <w:szCs w:val="24"/>
        </w:rPr>
        <w:t>RS</w:t>
      </w:r>
    </w:p>
    <w:p w14:paraId="0B5E2EB5" w14:textId="660B2EAC" w:rsidR="00A84F27" w:rsidRPr="00CD7E16" w:rsidRDefault="00A84F27" w:rsidP="00E0015B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560A5F8A" w14:textId="67000FEA" w:rsidR="00E0015B" w:rsidRPr="00CD7E16" w:rsidRDefault="00E0015B" w:rsidP="00E0015B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086F7B99" w14:textId="37E54C2A" w:rsidR="00E0015B" w:rsidRPr="00CD7E16" w:rsidRDefault="00E0015B" w:rsidP="00E0015B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7624E9A5" w14:textId="18AFEBD5" w:rsidR="00E0015B" w:rsidRPr="00CD7E16" w:rsidRDefault="00E0015B" w:rsidP="00E0015B">
      <w:pPr>
        <w:pStyle w:val="Norma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</w:p>
    <w:p w14:paraId="37328363" w14:textId="26824372" w:rsidR="009537F7" w:rsidRPr="00CD7E16" w:rsidRDefault="00E0015B" w:rsidP="00E0015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CD7E16">
        <w:rPr>
          <w:rFonts w:asciiTheme="minorHAnsi" w:hAnsiTheme="minorHAnsi" w:cstheme="minorHAnsi"/>
          <w:b/>
          <w:bCs/>
          <w:color w:val="000000"/>
        </w:rPr>
        <w:t>PROJETO DE LEI N° 13</w:t>
      </w:r>
      <w:r w:rsidR="00E3338F" w:rsidRPr="00CD7E16">
        <w:rPr>
          <w:rFonts w:asciiTheme="minorHAnsi" w:hAnsiTheme="minorHAnsi" w:cstheme="minorHAnsi"/>
          <w:b/>
          <w:bCs/>
          <w:color w:val="000000"/>
        </w:rPr>
        <w:t xml:space="preserve">, DE </w:t>
      </w:r>
      <w:r w:rsidR="00E01F28" w:rsidRPr="00CD7E16">
        <w:rPr>
          <w:rFonts w:asciiTheme="minorHAnsi" w:hAnsiTheme="minorHAnsi" w:cstheme="minorHAnsi"/>
          <w:b/>
          <w:bCs/>
          <w:color w:val="000000"/>
        </w:rPr>
        <w:t>18</w:t>
      </w:r>
      <w:r w:rsidR="00E3338F" w:rsidRPr="00CD7E16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E01F28" w:rsidRPr="00CD7E16">
        <w:rPr>
          <w:rFonts w:asciiTheme="minorHAnsi" w:hAnsiTheme="minorHAnsi" w:cstheme="minorHAnsi"/>
          <w:b/>
          <w:bCs/>
          <w:color w:val="000000"/>
        </w:rPr>
        <w:t xml:space="preserve">MAIO </w:t>
      </w:r>
      <w:r w:rsidR="00E3338F" w:rsidRPr="00CD7E16">
        <w:rPr>
          <w:rFonts w:asciiTheme="minorHAnsi" w:hAnsiTheme="minorHAnsi" w:cstheme="minorHAnsi"/>
          <w:b/>
          <w:bCs/>
          <w:color w:val="000000"/>
        </w:rPr>
        <w:t>DE 2023.</w:t>
      </w:r>
    </w:p>
    <w:p w14:paraId="27E73832" w14:textId="77777777" w:rsidR="00A03376" w:rsidRPr="00CD7E16" w:rsidRDefault="00A03376" w:rsidP="00E0015B">
      <w:pPr>
        <w:spacing w:after="240" w:line="276" w:lineRule="auto"/>
        <w:ind w:left="39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FFC85B" w14:textId="0BEA9EA3" w:rsidR="00E0015B" w:rsidRPr="00CD7E16" w:rsidRDefault="00E0015B" w:rsidP="00E0015B">
      <w:pPr>
        <w:spacing w:after="240" w:line="276" w:lineRule="auto"/>
        <w:ind w:left="3969"/>
        <w:jc w:val="both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color w:val="000000"/>
          <w:sz w:val="24"/>
          <w:szCs w:val="24"/>
        </w:rPr>
        <w:t>Altera o anexo I</w:t>
      </w:r>
      <w:r w:rsidR="00843FFE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 le</w:t>
      </w:r>
      <w:r w:rsidR="00CE5013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i Municipal nº </w:t>
      </w:r>
      <w:r w:rsidRPr="00CD7E16">
        <w:rPr>
          <w:rFonts w:asciiTheme="minorHAnsi" w:hAnsiTheme="minorHAnsi" w:cstheme="minorHAnsi"/>
          <w:color w:val="000000"/>
          <w:sz w:val="24"/>
          <w:szCs w:val="24"/>
        </w:rPr>
        <w:t>947/2019</w:t>
      </w:r>
      <w:r w:rsidR="00CE5013" w:rsidRPr="00CD7E1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gramStart"/>
      <w:r w:rsidRPr="00CD7E16">
        <w:rPr>
          <w:rFonts w:asciiTheme="minorHAnsi" w:hAnsiTheme="minorHAnsi" w:cstheme="minorHAnsi"/>
          <w:sz w:val="24"/>
          <w:szCs w:val="24"/>
        </w:rPr>
        <w:t>Autoriza</w:t>
      </w:r>
      <w:proofErr w:type="gramEnd"/>
      <w:r w:rsidRPr="00CD7E16">
        <w:rPr>
          <w:rFonts w:asciiTheme="minorHAnsi" w:hAnsiTheme="minorHAnsi" w:cstheme="minorHAnsi"/>
          <w:sz w:val="24"/>
          <w:szCs w:val="24"/>
        </w:rPr>
        <w:t xml:space="preserve"> o Executivo Municipal a Vender os Lotes, Efetuar Averbação das Benfeitorias, Pagamento das Escrituras e Isentar o R</w:t>
      </w:r>
      <w:r w:rsidRPr="00CD7E16">
        <w:rPr>
          <w:rFonts w:asciiTheme="minorHAnsi" w:hAnsiTheme="minorHAnsi" w:cstheme="minorHAnsi"/>
          <w:sz w:val="24"/>
          <w:szCs w:val="24"/>
        </w:rPr>
        <w:t>ecebimento do ITBI</w:t>
      </w:r>
      <w:r w:rsidRPr="00CD7E16">
        <w:rPr>
          <w:rFonts w:asciiTheme="minorHAnsi" w:hAnsiTheme="minorHAnsi" w:cstheme="minorHAnsi"/>
          <w:sz w:val="24"/>
          <w:szCs w:val="24"/>
        </w:rPr>
        <w:t xml:space="preserve"> e Certidões dos Beneficiários do Programa Nacional de Habitação U</w:t>
      </w:r>
      <w:r w:rsidRPr="00CD7E16">
        <w:rPr>
          <w:rFonts w:asciiTheme="minorHAnsi" w:hAnsiTheme="minorHAnsi" w:cstheme="minorHAnsi"/>
          <w:sz w:val="24"/>
          <w:szCs w:val="24"/>
        </w:rPr>
        <w:t xml:space="preserve">rbana - PNHU </w:t>
      </w:r>
      <w:r w:rsidRPr="00CD7E16">
        <w:rPr>
          <w:rFonts w:asciiTheme="minorHAnsi" w:hAnsiTheme="minorHAnsi" w:cstheme="minorHAnsi"/>
          <w:sz w:val="24"/>
          <w:szCs w:val="24"/>
        </w:rPr>
        <w:t>e dá outras P</w:t>
      </w:r>
      <w:r w:rsidRPr="00CD7E16">
        <w:rPr>
          <w:rFonts w:asciiTheme="minorHAnsi" w:hAnsiTheme="minorHAnsi" w:cstheme="minorHAnsi"/>
          <w:sz w:val="24"/>
          <w:szCs w:val="24"/>
        </w:rPr>
        <w:t>rovidências.</w:t>
      </w:r>
    </w:p>
    <w:p w14:paraId="6F3E02AF" w14:textId="02AF81D6" w:rsidR="00843FFE" w:rsidRPr="00CD7E16" w:rsidRDefault="00A03376" w:rsidP="00E0015B">
      <w:pPr>
        <w:spacing w:after="24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Art. 1º </w:t>
      </w:r>
      <w:r w:rsidR="00CD7E16"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>Altera o nome do beneficiário da</w:t>
      </w:r>
      <w:r w:rsidR="00E0015B"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CD7E16"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>terceira linha do anexo I</w:t>
      </w:r>
      <w:r w:rsidR="00843FFE"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="00CD7E16"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que </w:t>
      </w:r>
      <w:r w:rsidR="00843FFE" w:rsidRPr="00CD7E16">
        <w:rPr>
          <w:rFonts w:asciiTheme="minorHAnsi" w:hAnsiTheme="minorHAnsi" w:cstheme="minorHAnsi"/>
          <w:bCs/>
          <w:color w:val="000000"/>
          <w:sz w:val="24"/>
          <w:szCs w:val="24"/>
        </w:rPr>
        <w:t>passa a vigorar com a seguinte redação:</w:t>
      </w:r>
    </w:p>
    <w:p w14:paraId="03359366" w14:textId="77777777" w:rsidR="00CD7E16" w:rsidRPr="00CD7E16" w:rsidRDefault="00CD7E16" w:rsidP="00CD7E16">
      <w:pPr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>ANEXO I</w:t>
      </w:r>
      <w:r w:rsidRPr="00CD7E1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RELAÇÃO DE LOTES A SEREM VENDIDOS E SEUS BENEFICIÁRIOS</w:t>
      </w:r>
      <w:r w:rsidRPr="00CD7E16">
        <w:rPr>
          <w:rFonts w:asciiTheme="minorHAnsi" w:hAnsiTheme="minorHAnsi" w:cstheme="minorHAnsi"/>
          <w:color w:val="333333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1"/>
        <w:gridCol w:w="2376"/>
        <w:gridCol w:w="1226"/>
      </w:tblGrid>
      <w:tr w:rsidR="00CD7E16" w:rsidRPr="00CD7E16" w14:paraId="17D3915B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6473B7" w14:textId="77777777" w:rsidR="00CD7E16" w:rsidRPr="00CD7E16" w:rsidRDefault="00CD7E16" w:rsidP="00CD7E16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DESCRIÇÃO DO LOTE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B80E25" w14:textId="77777777" w:rsidR="00CD7E16" w:rsidRPr="00CD7E16" w:rsidRDefault="00CD7E16" w:rsidP="00CD7E16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BENEFICIÁRIO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038A0A" w14:textId="77777777" w:rsidR="00CD7E16" w:rsidRPr="00CD7E16" w:rsidRDefault="00CD7E16" w:rsidP="00CD7E16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VALOR</w:t>
            </w:r>
          </w:p>
        </w:tc>
      </w:tr>
      <w:tr w:rsidR="00CD7E16" w:rsidRPr="00CD7E16" w14:paraId="410BC382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7BFCF1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15, da Quadra nº 40, com área de 250,00m², situado na esquina da Rua General Rondon e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A37BD2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Ivone Farias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D21210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09F404A8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5827F1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16, da Quadra nº 40, com área de 250,00m², situado no lado 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0140F7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Valdir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Konrath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25F34F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7975FB51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635208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21, da Quadra nº 40, com área de 231,90m²,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4EF52B" w14:textId="0FEB6E89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proofErr w:type="spellStart"/>
            <w:r w:rsidRPr="00CD7E1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Ilone</w:t>
            </w:r>
            <w:proofErr w:type="spellEnd"/>
            <w:r w:rsidRPr="00CD7E1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D7E16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Theis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203AA1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R$ 3.478,50</w:t>
            </w:r>
          </w:p>
        </w:tc>
      </w:tr>
      <w:tr w:rsidR="00CD7E16" w:rsidRPr="00CD7E16" w14:paraId="6AD19C67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37418B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22, da Quadra nº 40, com área de 239,15m²,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DA59B8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Claudete Maria da Luz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Eischtatt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B0DB1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R$ 3.587,25</w:t>
            </w:r>
          </w:p>
        </w:tc>
      </w:tr>
      <w:tr w:rsidR="00CD7E16" w:rsidRPr="00CD7E16" w14:paraId="4198614D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6A0B37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23, da Quadra nº 40, com área de 246,38m², situado na esquina da Rua General Rondon e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3CF0C2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Eliane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Ines</w:t>
            </w:r>
            <w:proofErr w:type="spellEnd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Reis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Schabo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ED09A9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R$ 3.695,85</w:t>
            </w:r>
          </w:p>
        </w:tc>
      </w:tr>
      <w:tr w:rsidR="00CD7E16" w:rsidRPr="00CD7E16" w14:paraId="2F419471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D996B3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01, da Quadra nº 40-A, com área de 250,00m², situado na esquina da Rua General Rondon e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770EB1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Leoclides</w:t>
            </w:r>
            <w:proofErr w:type="spellEnd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Fernando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Mittmann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7B88F2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55682397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E87571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02, da Quadra nº 40-A, com área de 250,00m², situado no lado 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EE20FA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Luana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Rusch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74081D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6835F175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2A36A4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03, da Quadra nº 40-A, com área de 250,00m², situado no lado 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7F02CD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Marcio Ezequiel Lopes Garcia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9B486B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7AC6C401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7D055E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04, da Quadra nº 40-A, com área de 250,00m², situado no lado 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43EE9E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Jorge Brandão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260CD3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253A3A2B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5A53E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05, da Quadra nº 40-A, com área de 250,00m², situado no lado 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516A02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Rosa Brandão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5CA532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1082BC75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D656A4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lastRenderedPageBreak/>
              <w:t>Lote urbano nº 06, da Quadra nº 40-A, com área de 250,00m², situado no lado 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C6B54F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Ramona Brandão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266879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2DCAE116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84877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07, da Quadra nº 40-A, com área de 250,00m²,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4D5AC3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Abraão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Despessel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9FBAB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0ABA55E5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29E454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08, da Quadra nº 40-A, com área de 250,00m²,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29547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Marcio Leandro </w:t>
            </w: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Mohr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9A2CED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2CB9DDB6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7DE4D8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09, da Quadra nº 40-A, com área de 250,00m²,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C10437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Terezinha Marli 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CB925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19FA3B27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7B5B3E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10, da Quadra nº 40-A, com área de 250,00m²,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684858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proofErr w:type="spellStart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Sandi</w:t>
            </w:r>
            <w:proofErr w:type="spellEnd"/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Fernanda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AC2452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16250A7C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BC0715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11, da Quadra nº 40-A, com área de 250,00m², situado no lado ímpar da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688825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Marlene da Silva Oliveira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3BD346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  <w:tr w:rsidR="00CD7E16" w:rsidRPr="00CD7E16" w14:paraId="325EC92D" w14:textId="77777777" w:rsidTr="00CD7E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0FF9A9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Lote urbano nº 12, da Quadra nº 40-A, com área de 250,00m², situado na esquina da Rua General Rondon e Travessa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E98E3A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Antenor Weber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022C00" w14:textId="77777777" w:rsidR="00CD7E16" w:rsidRPr="00CD7E16" w:rsidRDefault="00CD7E16" w:rsidP="00CD7E16">
            <w:pPr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CD7E1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R$ 3.750,00</w:t>
            </w:r>
          </w:p>
        </w:tc>
      </w:tr>
    </w:tbl>
    <w:p w14:paraId="6874462D" w14:textId="77777777" w:rsidR="00843FFE" w:rsidRPr="00CD7E16" w:rsidRDefault="00843FFE" w:rsidP="00E0015B">
      <w:pPr>
        <w:pStyle w:val="NormalWeb"/>
        <w:spacing w:before="0" w:beforeAutospacing="0" w:after="8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14F1496B" w14:textId="46492101" w:rsidR="00E3338F" w:rsidRPr="00CD7E16" w:rsidRDefault="00A361FD" w:rsidP="00E0015B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CD7E16">
        <w:rPr>
          <w:rFonts w:asciiTheme="minorHAnsi" w:hAnsiTheme="minorHAnsi" w:cstheme="minorHAnsi"/>
          <w:bCs/>
          <w:color w:val="000000"/>
        </w:rPr>
        <w:t>A</w:t>
      </w:r>
      <w:r w:rsidR="00A03376" w:rsidRPr="00CD7E16">
        <w:rPr>
          <w:rFonts w:asciiTheme="minorHAnsi" w:hAnsiTheme="minorHAnsi" w:cstheme="minorHAnsi"/>
          <w:bCs/>
          <w:color w:val="000000"/>
        </w:rPr>
        <w:t xml:space="preserve">rt. 2º </w:t>
      </w:r>
      <w:r w:rsidR="0085477F" w:rsidRPr="00CD7E16">
        <w:rPr>
          <w:rFonts w:asciiTheme="minorHAnsi" w:hAnsiTheme="minorHAnsi" w:cstheme="minorHAnsi"/>
          <w:bCs/>
          <w:color w:val="000000"/>
        </w:rPr>
        <w:t>As</w:t>
      </w:r>
      <w:r w:rsidR="00A03376" w:rsidRPr="00CD7E16">
        <w:rPr>
          <w:rFonts w:asciiTheme="minorHAnsi" w:hAnsiTheme="minorHAnsi" w:cstheme="minorHAnsi"/>
          <w:bCs/>
          <w:color w:val="000000"/>
        </w:rPr>
        <w:t xml:space="preserve"> demais disposições permanecem inalteradas.</w:t>
      </w:r>
    </w:p>
    <w:p w14:paraId="079A5283" w14:textId="069A7D24" w:rsidR="00A03376" w:rsidRPr="00CD7E16" w:rsidRDefault="00A03376" w:rsidP="00E0015B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bCs/>
        </w:rPr>
      </w:pPr>
      <w:r w:rsidRPr="00CD7E16">
        <w:rPr>
          <w:rFonts w:asciiTheme="minorHAnsi" w:hAnsiTheme="minorHAnsi" w:cstheme="minorHAnsi"/>
          <w:bCs/>
          <w:color w:val="000000"/>
        </w:rPr>
        <w:t xml:space="preserve">Art. </w:t>
      </w:r>
      <w:r w:rsidR="0085477F" w:rsidRPr="00CD7E16">
        <w:rPr>
          <w:rFonts w:asciiTheme="minorHAnsi" w:hAnsiTheme="minorHAnsi" w:cstheme="minorHAnsi"/>
          <w:bCs/>
          <w:color w:val="000000"/>
        </w:rPr>
        <w:t>3</w:t>
      </w:r>
      <w:r w:rsidRPr="00CD7E16">
        <w:rPr>
          <w:rFonts w:asciiTheme="minorHAnsi" w:hAnsiTheme="minorHAnsi" w:cstheme="minorHAnsi"/>
          <w:bCs/>
          <w:color w:val="000000"/>
        </w:rPr>
        <w:t>º Esta lei entra em vigor na data de sua publicação, revogando as disposições em sentido contrário.</w:t>
      </w:r>
    </w:p>
    <w:p w14:paraId="465C1E64" w14:textId="77777777" w:rsidR="00E3338F" w:rsidRPr="00CD7E16" w:rsidRDefault="00E3338F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06C203" w14:textId="177A28B2" w:rsidR="00E846B3" w:rsidRPr="00CD7E16" w:rsidRDefault="00E846B3" w:rsidP="00E0015B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CD7E16">
        <w:rPr>
          <w:rFonts w:asciiTheme="minorHAnsi" w:hAnsiTheme="minorHAnsi" w:cstheme="minorHAnsi"/>
          <w:sz w:val="24"/>
          <w:szCs w:val="24"/>
        </w:rPr>
        <w:t xml:space="preserve">Gabinete do Prefeito Municipal de Tiradentes do Sul-RS, aos </w:t>
      </w:r>
      <w:r w:rsidR="00E01F28" w:rsidRPr="00CD7E16">
        <w:rPr>
          <w:rFonts w:asciiTheme="minorHAnsi" w:hAnsiTheme="minorHAnsi" w:cstheme="minorHAnsi"/>
          <w:sz w:val="24"/>
          <w:szCs w:val="24"/>
        </w:rPr>
        <w:t>18</w:t>
      </w:r>
      <w:r w:rsidRPr="00CD7E16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E01F28" w:rsidRPr="00CD7E16">
        <w:rPr>
          <w:rFonts w:asciiTheme="minorHAnsi" w:hAnsiTheme="minorHAnsi" w:cstheme="minorHAnsi"/>
          <w:sz w:val="24"/>
          <w:szCs w:val="24"/>
        </w:rPr>
        <w:t>maio</w:t>
      </w:r>
      <w:r w:rsidRPr="00CD7E16">
        <w:rPr>
          <w:rFonts w:asciiTheme="minorHAnsi" w:hAnsiTheme="minorHAnsi" w:cstheme="minorHAnsi"/>
          <w:sz w:val="24"/>
          <w:szCs w:val="24"/>
        </w:rPr>
        <w:t xml:space="preserve"> de 2023</w:t>
      </w:r>
    </w:p>
    <w:p w14:paraId="394DC535" w14:textId="77777777" w:rsidR="00E846B3" w:rsidRPr="00CD7E16" w:rsidRDefault="00E846B3" w:rsidP="00E0015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934D1B" w14:textId="77777777" w:rsidR="00E846B3" w:rsidRPr="00CD7E16" w:rsidRDefault="00A03376" w:rsidP="00E0015B">
      <w:pPr>
        <w:spacing w:line="276" w:lineRule="auto"/>
        <w:ind w:left="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E16">
        <w:rPr>
          <w:rFonts w:asciiTheme="minorHAnsi" w:hAnsiTheme="minorHAnsi" w:cstheme="minorHAnsi"/>
          <w:b/>
          <w:sz w:val="24"/>
          <w:szCs w:val="24"/>
        </w:rPr>
        <w:t>ALCEU DIEL</w:t>
      </w:r>
    </w:p>
    <w:p w14:paraId="6901F041" w14:textId="0BBE9207" w:rsidR="00A361FD" w:rsidRPr="00CD7E16" w:rsidRDefault="00E846B3" w:rsidP="00E0015B">
      <w:pPr>
        <w:spacing w:line="276" w:lineRule="auto"/>
        <w:ind w:left="18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E16">
        <w:rPr>
          <w:rFonts w:asciiTheme="minorHAnsi" w:hAnsiTheme="minorHAnsi" w:cstheme="minorHAnsi"/>
          <w:b/>
          <w:sz w:val="24"/>
          <w:szCs w:val="24"/>
        </w:rPr>
        <w:t xml:space="preserve">Prefeito </w:t>
      </w:r>
      <w:r w:rsidR="00A03376" w:rsidRPr="00CD7E16">
        <w:rPr>
          <w:rFonts w:asciiTheme="minorHAnsi" w:hAnsiTheme="minorHAnsi" w:cstheme="minorHAnsi"/>
          <w:b/>
          <w:sz w:val="24"/>
          <w:szCs w:val="24"/>
        </w:rPr>
        <w:t>Municipal</w:t>
      </w:r>
    </w:p>
    <w:p w14:paraId="28F4CC7E" w14:textId="77777777" w:rsidR="00A361FD" w:rsidRPr="00CD7E16" w:rsidRDefault="00A361FD" w:rsidP="00E0015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D7E16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0F0B504" w14:textId="77777777" w:rsidR="00E846B3" w:rsidRPr="00CD7E16" w:rsidRDefault="00E846B3" w:rsidP="00E0015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CD7E16">
        <w:rPr>
          <w:rFonts w:asciiTheme="minorHAnsi" w:hAnsiTheme="minorHAnsi" w:cstheme="minorHAnsi"/>
          <w:b/>
          <w:bCs/>
          <w:color w:val="000000"/>
        </w:rPr>
        <w:lastRenderedPageBreak/>
        <w:t>EXPOSIÇÃO DE MOTIVOS</w:t>
      </w:r>
    </w:p>
    <w:p w14:paraId="4D5D0DEE" w14:textId="28E7AF10" w:rsidR="00E846B3" w:rsidRPr="00CD7E16" w:rsidRDefault="00CD7E16" w:rsidP="00E0015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PROJETO DE LEI N° 013</w:t>
      </w:r>
      <w:r w:rsidR="00E846B3" w:rsidRPr="00CD7E16">
        <w:rPr>
          <w:rFonts w:asciiTheme="minorHAnsi" w:hAnsiTheme="minorHAnsi" w:cstheme="minorHAnsi"/>
          <w:b/>
          <w:bCs/>
          <w:color w:val="000000"/>
        </w:rPr>
        <w:t>, DE</w:t>
      </w:r>
      <w:r w:rsidR="00E01F28" w:rsidRPr="00CD7E16">
        <w:rPr>
          <w:rFonts w:asciiTheme="minorHAnsi" w:hAnsiTheme="minorHAnsi" w:cstheme="minorHAnsi"/>
          <w:b/>
          <w:bCs/>
          <w:color w:val="000000"/>
        </w:rPr>
        <w:t xml:space="preserve"> 18</w:t>
      </w:r>
      <w:r w:rsidR="00E846B3" w:rsidRPr="00CD7E16">
        <w:rPr>
          <w:rFonts w:asciiTheme="minorHAnsi" w:hAnsiTheme="minorHAnsi" w:cstheme="minorHAnsi"/>
          <w:b/>
          <w:bCs/>
          <w:color w:val="000000"/>
        </w:rPr>
        <w:t xml:space="preserve"> DE </w:t>
      </w:r>
      <w:r w:rsidR="00E01F28" w:rsidRPr="00CD7E16">
        <w:rPr>
          <w:rFonts w:asciiTheme="minorHAnsi" w:hAnsiTheme="minorHAnsi" w:cstheme="minorHAnsi"/>
          <w:b/>
          <w:bCs/>
          <w:color w:val="000000"/>
        </w:rPr>
        <w:t>MAIO</w:t>
      </w:r>
      <w:r w:rsidR="00E846B3" w:rsidRPr="00CD7E16">
        <w:rPr>
          <w:rFonts w:asciiTheme="minorHAnsi" w:hAnsiTheme="minorHAnsi" w:cstheme="minorHAnsi"/>
          <w:b/>
          <w:bCs/>
          <w:color w:val="000000"/>
        </w:rPr>
        <w:t xml:space="preserve"> DE 2023.</w:t>
      </w:r>
    </w:p>
    <w:p w14:paraId="1BE8D242" w14:textId="77777777" w:rsidR="00CD7E16" w:rsidRDefault="00E846B3" w:rsidP="00E0015B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</w:rPr>
      </w:pPr>
      <w:r w:rsidRPr="00CD7E16">
        <w:rPr>
          <w:rFonts w:asciiTheme="minorHAnsi" w:hAnsiTheme="minorHAnsi" w:cstheme="minorHAnsi"/>
          <w:color w:val="000000"/>
        </w:rPr>
        <w:t xml:space="preserve">O presente projeto de lei tem como objetivo </w:t>
      </w:r>
      <w:r w:rsidR="00CD7E16">
        <w:rPr>
          <w:rFonts w:asciiTheme="minorHAnsi" w:hAnsiTheme="minorHAnsi" w:cstheme="minorHAnsi"/>
          <w:color w:val="000000"/>
        </w:rPr>
        <w:t>a</w:t>
      </w:r>
      <w:r w:rsidR="00CD7E16" w:rsidRPr="00CD7E16">
        <w:rPr>
          <w:rFonts w:asciiTheme="minorHAnsi" w:hAnsiTheme="minorHAnsi" w:cstheme="minorHAnsi"/>
          <w:color w:val="000000"/>
        </w:rPr>
        <w:t>ltera</w:t>
      </w:r>
      <w:r w:rsidR="00CD7E16">
        <w:rPr>
          <w:rFonts w:asciiTheme="minorHAnsi" w:hAnsiTheme="minorHAnsi" w:cstheme="minorHAnsi"/>
          <w:color w:val="000000"/>
        </w:rPr>
        <w:t>r</w:t>
      </w:r>
      <w:r w:rsidR="00CD7E16" w:rsidRPr="00CD7E16">
        <w:rPr>
          <w:rFonts w:asciiTheme="minorHAnsi" w:hAnsiTheme="minorHAnsi" w:cstheme="minorHAnsi"/>
          <w:color w:val="000000"/>
        </w:rPr>
        <w:t xml:space="preserve"> o anexo I da lei Municipal nº 947/2019, que </w:t>
      </w:r>
      <w:r w:rsidR="00CD7E16" w:rsidRPr="00CD7E16">
        <w:rPr>
          <w:rFonts w:asciiTheme="minorHAnsi" w:hAnsiTheme="minorHAnsi" w:cstheme="minorHAnsi"/>
        </w:rPr>
        <w:t>autoriza o executivo municipal a vender os lotes, efetuar averbação das benfeitorias, pagamento das escrituras e isentar o recebimento do ITBI e certidões dos beneficiários do programa nacional de habitação urbana - PNHU e dá outras providências.</w:t>
      </w:r>
    </w:p>
    <w:p w14:paraId="19D7B43E" w14:textId="540729DB" w:rsidR="0085477F" w:rsidRPr="00CD7E16" w:rsidRDefault="0085477F" w:rsidP="00E0015B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CD7E16">
        <w:rPr>
          <w:rFonts w:asciiTheme="minorHAnsi" w:hAnsiTheme="minorHAnsi" w:cstheme="minorHAnsi"/>
          <w:color w:val="000000"/>
        </w:rPr>
        <w:t xml:space="preserve">Precisamente, a alteração se propõe a </w:t>
      </w:r>
      <w:r w:rsidR="00CD7E16">
        <w:rPr>
          <w:rFonts w:asciiTheme="minorHAnsi" w:hAnsiTheme="minorHAnsi" w:cstheme="minorHAnsi"/>
          <w:color w:val="000000"/>
        </w:rPr>
        <w:t xml:space="preserve">alterar o nome do beneficiário </w:t>
      </w:r>
      <w:r w:rsidR="00CD7E16" w:rsidRPr="00CD7E16">
        <w:rPr>
          <w:rFonts w:asciiTheme="minorHAnsi" w:hAnsiTheme="minorHAnsi" w:cstheme="minorHAnsi"/>
          <w:bCs/>
          <w:color w:val="000000"/>
        </w:rPr>
        <w:t>da terceira linha do anexo I</w:t>
      </w:r>
      <w:r w:rsidRPr="00CD7E16">
        <w:rPr>
          <w:rFonts w:asciiTheme="minorHAnsi" w:hAnsiTheme="minorHAnsi" w:cstheme="minorHAnsi"/>
          <w:color w:val="000000"/>
        </w:rPr>
        <w:t xml:space="preserve">, </w:t>
      </w:r>
      <w:r w:rsidR="00893968">
        <w:rPr>
          <w:rFonts w:asciiTheme="minorHAnsi" w:hAnsiTheme="minorHAnsi" w:cstheme="minorHAnsi"/>
          <w:color w:val="000000"/>
        </w:rPr>
        <w:t xml:space="preserve">onde constava o nome </w:t>
      </w:r>
      <w:r w:rsidR="00893968" w:rsidRPr="00893968">
        <w:rPr>
          <w:rFonts w:asciiTheme="minorHAnsi" w:hAnsiTheme="minorHAnsi" w:cstheme="minorHAnsi"/>
        </w:rPr>
        <w:t xml:space="preserve">de </w:t>
      </w:r>
      <w:r w:rsidR="00893968" w:rsidRPr="00893968">
        <w:rPr>
          <w:rFonts w:ascii="Calibri" w:hAnsi="Calibri" w:cs="Calibri"/>
          <w:shd w:val="clear" w:color="auto" w:fill="FFFFFF"/>
        </w:rPr>
        <w:t xml:space="preserve">Armando </w:t>
      </w:r>
      <w:proofErr w:type="spellStart"/>
      <w:r w:rsidR="00893968" w:rsidRPr="00893968">
        <w:rPr>
          <w:rFonts w:ascii="Calibri" w:hAnsi="Calibri" w:cs="Calibri"/>
          <w:shd w:val="clear" w:color="auto" w:fill="FFFFFF"/>
        </w:rPr>
        <w:t>Scherner</w:t>
      </w:r>
      <w:proofErr w:type="spellEnd"/>
      <w:r w:rsidR="00893968" w:rsidRPr="00893968">
        <w:rPr>
          <w:rFonts w:ascii="Calibri" w:hAnsi="Calibri" w:cs="Calibri"/>
          <w:shd w:val="clear" w:color="auto" w:fill="FFFFFF"/>
        </w:rPr>
        <w:t xml:space="preserve"> como beneficiário. Ocorre que o Sr. Armando é falecido e dessa forma a fim de regularizar </w:t>
      </w:r>
      <w:r w:rsidR="00893968">
        <w:rPr>
          <w:rFonts w:ascii="Calibri" w:hAnsi="Calibri" w:cs="Calibri"/>
          <w:shd w:val="clear" w:color="auto" w:fill="FFFFFF"/>
        </w:rPr>
        <w:t xml:space="preserve">a situação necessário a alteração do beneficiário passando a constar o nome da sua companheira, qual seja: </w:t>
      </w:r>
      <w:proofErr w:type="spellStart"/>
      <w:r w:rsidR="00893968" w:rsidRPr="00893968">
        <w:rPr>
          <w:rFonts w:asciiTheme="minorHAnsi" w:hAnsiTheme="minorHAnsi" w:cstheme="minorHAnsi"/>
        </w:rPr>
        <w:t>Ilone</w:t>
      </w:r>
      <w:proofErr w:type="spellEnd"/>
      <w:r w:rsidR="00893968" w:rsidRPr="00893968">
        <w:rPr>
          <w:rFonts w:asciiTheme="minorHAnsi" w:hAnsiTheme="minorHAnsi" w:cstheme="minorHAnsi"/>
        </w:rPr>
        <w:t xml:space="preserve"> </w:t>
      </w:r>
      <w:proofErr w:type="spellStart"/>
      <w:r w:rsidR="00893968" w:rsidRPr="00893968">
        <w:rPr>
          <w:rFonts w:asciiTheme="minorHAnsi" w:hAnsiTheme="minorHAnsi" w:cstheme="minorHAnsi"/>
        </w:rPr>
        <w:t>Theis</w:t>
      </w:r>
      <w:proofErr w:type="spellEnd"/>
      <w:r w:rsidR="00893968">
        <w:rPr>
          <w:rFonts w:asciiTheme="minorHAnsi" w:hAnsiTheme="minorHAnsi" w:cstheme="minorHAnsi"/>
        </w:rPr>
        <w:t>.</w:t>
      </w:r>
    </w:p>
    <w:p w14:paraId="72A5EF6C" w14:textId="77777777" w:rsidR="00047FE6" w:rsidRPr="00CD7E16" w:rsidRDefault="00047FE6" w:rsidP="00E0015B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CD7E16">
        <w:rPr>
          <w:rFonts w:asciiTheme="minorHAnsi" w:hAnsiTheme="minorHAnsi" w:cstheme="minorHAnsi"/>
          <w:color w:val="000000"/>
        </w:rPr>
        <w:t>Estas são, pois, as razões que justificam a presente proposição.</w:t>
      </w:r>
    </w:p>
    <w:p w14:paraId="1BDF534B" w14:textId="6C3970B6" w:rsidR="00047FE6" w:rsidRPr="00CD7E16" w:rsidRDefault="00047FE6" w:rsidP="00E0015B">
      <w:pPr>
        <w:pStyle w:val="NormalWeb"/>
        <w:spacing w:line="276" w:lineRule="auto"/>
        <w:ind w:firstLine="1134"/>
        <w:jc w:val="both"/>
        <w:rPr>
          <w:rFonts w:asciiTheme="minorHAnsi" w:hAnsiTheme="minorHAnsi" w:cstheme="minorHAnsi"/>
          <w:color w:val="000000"/>
        </w:rPr>
      </w:pPr>
      <w:r w:rsidRPr="00CD7E16">
        <w:rPr>
          <w:rFonts w:asciiTheme="minorHAnsi" w:hAnsiTheme="minorHAnsi" w:cstheme="minorHAnsi"/>
          <w:color w:val="000000"/>
        </w:rPr>
        <w:t xml:space="preserve">Sendo assim, encaminhamos o presente projeto de lei, </w:t>
      </w:r>
      <w:r w:rsidRPr="00CD7E16">
        <w:rPr>
          <w:rFonts w:asciiTheme="minorHAnsi" w:hAnsiTheme="minorHAnsi" w:cstheme="minorHAnsi"/>
          <w:b/>
          <w:color w:val="000000"/>
        </w:rPr>
        <w:t>EM REGIME DE URGÊNCIA</w:t>
      </w:r>
      <w:r w:rsidRPr="00CD7E16">
        <w:rPr>
          <w:rFonts w:asciiTheme="minorHAnsi" w:hAnsiTheme="minorHAnsi" w:cstheme="minorHAnsi"/>
          <w:color w:val="000000"/>
        </w:rPr>
        <w:t>, solicitando sua aprovação com a maior brevidade possível.</w:t>
      </w:r>
    </w:p>
    <w:p w14:paraId="39E0C47D" w14:textId="77777777" w:rsidR="00E846B3" w:rsidRPr="00CD7E16" w:rsidRDefault="00E846B3" w:rsidP="00E0015B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Theme="minorHAnsi" w:hAnsiTheme="minorHAnsi" w:cstheme="minorHAnsi"/>
        </w:rPr>
      </w:pPr>
      <w:r w:rsidRPr="00CD7E16">
        <w:rPr>
          <w:rFonts w:asciiTheme="minorHAnsi" w:hAnsiTheme="minorHAnsi" w:cstheme="minorHAnsi"/>
          <w:color w:val="000000"/>
        </w:rPr>
        <w:t>Atenciosamente,</w:t>
      </w:r>
    </w:p>
    <w:p w14:paraId="7EDEC3ED" w14:textId="77777777" w:rsidR="00E846B3" w:rsidRPr="00CD7E16" w:rsidRDefault="00E846B3" w:rsidP="00E0015B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p w14:paraId="430F571B" w14:textId="77777777" w:rsidR="00E846B3" w:rsidRPr="00CD7E16" w:rsidRDefault="00E846B3" w:rsidP="00E0015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CD7E16">
        <w:rPr>
          <w:rFonts w:asciiTheme="minorHAnsi" w:hAnsiTheme="minorHAnsi" w:cstheme="minorHAnsi"/>
          <w:b/>
          <w:color w:val="000000"/>
        </w:rPr>
        <w:t>ALCEU DIEL</w:t>
      </w:r>
    </w:p>
    <w:p w14:paraId="3E8D71F6" w14:textId="77777777" w:rsidR="00E846B3" w:rsidRPr="00CD7E16" w:rsidRDefault="00E846B3" w:rsidP="00E0015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CD7E16">
        <w:rPr>
          <w:rFonts w:asciiTheme="minorHAnsi" w:hAnsiTheme="minorHAnsi" w:cstheme="minorHAnsi"/>
          <w:b/>
          <w:color w:val="000000"/>
        </w:rPr>
        <w:t xml:space="preserve">PREFEITO </w:t>
      </w:r>
    </w:p>
    <w:p w14:paraId="5359CB53" w14:textId="28831A39" w:rsidR="00E846B3" w:rsidRDefault="00E846B3" w:rsidP="00E0015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891B414" w14:textId="77777777" w:rsidR="00CD7E16" w:rsidRPr="00CD7E16" w:rsidRDefault="00CD7E16" w:rsidP="00E0015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CD7E16" w:rsidRPr="00CD7E16">
      <w:headerReference w:type="default" r:id="rId8"/>
      <w:footerReference w:type="default" r:id="rId9"/>
      <w:pgSz w:w="11907" w:h="16840"/>
      <w:pgMar w:top="567" w:right="1134" w:bottom="669" w:left="1134" w:header="2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BE814" w14:textId="77777777" w:rsidR="00302CE4" w:rsidRDefault="00302CE4">
      <w:r>
        <w:separator/>
      </w:r>
    </w:p>
  </w:endnote>
  <w:endnote w:type="continuationSeparator" w:id="0">
    <w:p w14:paraId="39EE35A4" w14:textId="77777777" w:rsidR="00302CE4" w:rsidRDefault="0030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A8B5" w14:textId="77777777" w:rsidR="00C9015C" w:rsidRDefault="004640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760E34" wp14:editId="420BD1CF">
              <wp:simplePos x="0" y="0"/>
              <wp:positionH relativeFrom="column">
                <wp:posOffset>368300</wp:posOffset>
              </wp:positionH>
              <wp:positionV relativeFrom="paragraph">
                <wp:posOffset>-25399</wp:posOffset>
              </wp:positionV>
              <wp:extent cx="5377815" cy="38798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1855" y="3590770"/>
                        <a:ext cx="5368290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C81E198" w14:textId="77777777" w:rsidR="00C9015C" w:rsidRDefault="0046400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Av. Tiradentes, 1090 – Tiradentes do Sul, RS – CEP- 98680-000 - Fone – 55 2032 0041</w:t>
                          </w:r>
                        </w:p>
                        <w:p w14:paraId="7DB86C4A" w14:textId="77777777" w:rsidR="00C9015C" w:rsidRDefault="00C9015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6E760E34" id="Retângulo 2" o:spid="_x0000_s1026" style="position:absolute;left:0;text-align:left;margin-left:29pt;margin-top:-2pt;width:423.45pt;height:3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C81E198" w14:textId="77777777" w:rsidR="00C9015C" w:rsidRDefault="0046400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Av. Tiradentes, 1090 – Tiradentes do Sul, RS – CEP- 98680-000 - Fone – 55 2032 0041</w:t>
                    </w:r>
                  </w:p>
                  <w:p w14:paraId="7DB86C4A" w14:textId="77777777" w:rsidR="00C9015C" w:rsidRDefault="00C9015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482D" w14:textId="77777777" w:rsidR="00302CE4" w:rsidRDefault="00302CE4">
      <w:r>
        <w:separator/>
      </w:r>
    </w:p>
  </w:footnote>
  <w:footnote w:type="continuationSeparator" w:id="0">
    <w:p w14:paraId="52C2A72D" w14:textId="77777777" w:rsidR="00302CE4" w:rsidRDefault="0030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F198" w14:textId="77777777" w:rsidR="00C9015C" w:rsidRDefault="00464002">
    <w:pPr>
      <w:pStyle w:val="Ttulo1"/>
      <w:ind w:left="1416" w:firstLine="1"/>
      <w:jc w:val="center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sz w:val="36"/>
        <w:szCs w:val="36"/>
      </w:rPr>
      <w:t>ESTADO DO RIO GRANDE DO SUL</w:t>
    </w:r>
    <w:r w:rsidR="00302CE4">
      <w:object w:dxaOrig="1440" w:dyaOrig="1440" w14:anchorId="76C7E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2.25pt;width:74pt;height:81pt;z-index:251657216;mso-position-horizontal:absolute;mso-position-horizontal-relative:margin;mso-position-vertical:absolute;mso-position-vertical-relative:text">
          <v:imagedata r:id="rId1" o:title=""/>
          <w10:wrap type="square" side="right" anchorx="margin"/>
        </v:shape>
        <o:OLEObject Type="Embed" ProgID="MSPhotoEd.3" ShapeID="_x0000_s2049" DrawAspect="Content" ObjectID="_1745932280" r:id="rId2"/>
      </w:object>
    </w:r>
  </w:p>
  <w:p w14:paraId="29592631" w14:textId="77777777" w:rsidR="00C9015C" w:rsidRDefault="00464002">
    <w:pPr>
      <w:pStyle w:val="Ttulo2"/>
      <w:ind w:left="1416" w:firstLine="1"/>
      <w:jc w:val="center"/>
      <w:rPr>
        <w:rFonts w:ascii="Arial" w:eastAsia="Arial" w:hAnsi="Arial" w:cs="Arial"/>
        <w:sz w:val="36"/>
        <w:szCs w:val="36"/>
        <w:u w:val="none"/>
      </w:rPr>
    </w:pPr>
    <w:r>
      <w:rPr>
        <w:rFonts w:ascii="Arial" w:eastAsia="Arial" w:hAnsi="Arial" w:cs="Arial"/>
        <w:sz w:val="36"/>
        <w:szCs w:val="36"/>
        <w:u w:val="none"/>
      </w:rPr>
      <w:t>Prefeitura Municipal TIRADENTES DO SUL</w:t>
    </w:r>
  </w:p>
  <w:p w14:paraId="5C1AF4B3" w14:textId="77777777" w:rsidR="00C9015C" w:rsidRDefault="00C9015C"/>
  <w:p w14:paraId="112A5B22" w14:textId="77777777" w:rsidR="00C9015C" w:rsidRDefault="00464002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CNPJ 94.726.320/0001-77 </w:t>
    </w:r>
    <w:hyperlink r:id="rId3"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adm@tiradentesdosul.rs.gov.br</w:t>
      </w:r>
    </w:hyperlink>
  </w:p>
  <w:p w14:paraId="20F6F49B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3D129C33" w14:textId="77777777" w:rsidR="00C9015C" w:rsidRDefault="00C9015C">
    <w:pPr>
      <w:ind w:left="708" w:firstLine="2"/>
      <w:jc w:val="center"/>
      <w:rPr>
        <w:rFonts w:ascii="Arial" w:eastAsia="Arial" w:hAnsi="Arial" w:cs="Arial"/>
        <w:b/>
        <w:sz w:val="22"/>
        <w:szCs w:val="22"/>
      </w:rPr>
    </w:pPr>
  </w:p>
  <w:p w14:paraId="0DFF2BB8" w14:textId="77777777" w:rsidR="00C9015C" w:rsidRDefault="00C901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C"/>
    <w:rsid w:val="000236E3"/>
    <w:rsid w:val="00047FE6"/>
    <w:rsid w:val="000569D6"/>
    <w:rsid w:val="00065396"/>
    <w:rsid w:val="000E6DD1"/>
    <w:rsid w:val="00204844"/>
    <w:rsid w:val="002E670F"/>
    <w:rsid w:val="00302CE4"/>
    <w:rsid w:val="0033288B"/>
    <w:rsid w:val="00464002"/>
    <w:rsid w:val="00474A44"/>
    <w:rsid w:val="00491125"/>
    <w:rsid w:val="004C78EC"/>
    <w:rsid w:val="0053677C"/>
    <w:rsid w:val="005402F3"/>
    <w:rsid w:val="005C1201"/>
    <w:rsid w:val="00690DA1"/>
    <w:rsid w:val="006B4AAE"/>
    <w:rsid w:val="006B4BBE"/>
    <w:rsid w:val="006D76CA"/>
    <w:rsid w:val="007546F8"/>
    <w:rsid w:val="007A02A3"/>
    <w:rsid w:val="007B37D1"/>
    <w:rsid w:val="007C3BE9"/>
    <w:rsid w:val="007C6E1E"/>
    <w:rsid w:val="00843FFE"/>
    <w:rsid w:val="00846677"/>
    <w:rsid w:val="0085477F"/>
    <w:rsid w:val="00861310"/>
    <w:rsid w:val="00893968"/>
    <w:rsid w:val="00895FB5"/>
    <w:rsid w:val="008B6276"/>
    <w:rsid w:val="008E491C"/>
    <w:rsid w:val="009537F7"/>
    <w:rsid w:val="00A03376"/>
    <w:rsid w:val="00A31E34"/>
    <w:rsid w:val="00A361FD"/>
    <w:rsid w:val="00A77A7A"/>
    <w:rsid w:val="00A84F27"/>
    <w:rsid w:val="00AE0871"/>
    <w:rsid w:val="00C7684F"/>
    <w:rsid w:val="00C9015C"/>
    <w:rsid w:val="00CD7E16"/>
    <w:rsid w:val="00CE5013"/>
    <w:rsid w:val="00E0015B"/>
    <w:rsid w:val="00E01F28"/>
    <w:rsid w:val="00E23809"/>
    <w:rsid w:val="00E3338F"/>
    <w:rsid w:val="00E846B3"/>
    <w:rsid w:val="00F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3B74DC"/>
  <w15:docId w15:val="{156590B9-4699-4C24-946C-81CC2CE1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FD"/>
  </w:style>
  <w:style w:type="paragraph" w:styleId="Ttulo1">
    <w:name w:val="heading 1"/>
    <w:basedOn w:val="Normal"/>
    <w:next w:val="Normal"/>
    <w:link w:val="Ttulo1Char"/>
    <w:uiPriority w:val="9"/>
    <w:qFormat/>
    <w:rsid w:val="008166FD"/>
    <w:pPr>
      <w:keepNext/>
      <w:ind w:left="142" w:right="27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8166FD"/>
    <w:pPr>
      <w:keepNext/>
      <w:ind w:left="142" w:right="27"/>
      <w:jc w:val="both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166FD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166FD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66FD"/>
    <w:pPr>
      <w:keepNext/>
      <w:ind w:left="142" w:right="27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166FD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166FD"/>
    <w:pPr>
      <w:keepNext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8166FD"/>
    <w:pPr>
      <w:keepNext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8166FD"/>
    <w:pPr>
      <w:keepNext/>
      <w:outlineLvl w:val="8"/>
    </w:pPr>
    <w:rPr>
      <w:b/>
      <w:bCs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egenda">
    <w:name w:val="caption"/>
    <w:basedOn w:val="Normal"/>
    <w:next w:val="Normal"/>
    <w:qFormat/>
    <w:rsid w:val="008166FD"/>
    <w:pPr>
      <w:spacing w:before="120" w:after="120"/>
    </w:pPr>
    <w:rPr>
      <w:b/>
    </w:rPr>
  </w:style>
  <w:style w:type="paragraph" w:styleId="Textoembloco">
    <w:name w:val="Block Text"/>
    <w:basedOn w:val="Normal"/>
    <w:rsid w:val="008166FD"/>
    <w:pPr>
      <w:ind w:left="284" w:right="169"/>
      <w:jc w:val="both"/>
    </w:pPr>
    <w:rPr>
      <w:sz w:val="28"/>
    </w:rPr>
  </w:style>
  <w:style w:type="paragraph" w:styleId="Cabealho">
    <w:name w:val="header"/>
    <w:basedOn w:val="Normal"/>
    <w:rsid w:val="008166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66F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B0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03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B9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3B99"/>
    <w:rPr>
      <w:rFonts w:ascii="Tahoma" w:hAnsi="Tahoma" w:cs="Tahoma"/>
      <w:sz w:val="16"/>
      <w:szCs w:val="16"/>
    </w:rPr>
  </w:style>
  <w:style w:type="character" w:customStyle="1" w:styleId="titulo31">
    <w:name w:val="titulo31"/>
    <w:rsid w:val="00BE122D"/>
    <w:rPr>
      <w:rFonts w:ascii="Arial" w:hAnsi="Arial" w:cs="Arial" w:hint="default"/>
      <w:b/>
      <w:bCs/>
      <w:color w:val="3D574B"/>
      <w:sz w:val="30"/>
      <w:szCs w:val="30"/>
    </w:rPr>
  </w:style>
  <w:style w:type="character" w:customStyle="1" w:styleId="st">
    <w:name w:val="st"/>
    <w:basedOn w:val="Fontepargpadro"/>
    <w:rsid w:val="00AB5172"/>
  </w:style>
  <w:style w:type="character" w:styleId="nfase">
    <w:name w:val="Emphasis"/>
    <w:uiPriority w:val="20"/>
    <w:qFormat/>
    <w:rsid w:val="00AB5172"/>
    <w:rPr>
      <w:i/>
      <w:iCs/>
    </w:rPr>
  </w:style>
  <w:style w:type="character" w:styleId="Forte">
    <w:name w:val="Strong"/>
    <w:uiPriority w:val="22"/>
    <w:qFormat/>
    <w:rsid w:val="00192C80"/>
    <w:rPr>
      <w:b/>
      <w:bCs/>
    </w:rPr>
  </w:style>
  <w:style w:type="paragraph" w:styleId="NormalWeb">
    <w:name w:val="Normal (Web)"/>
    <w:basedOn w:val="Normal"/>
    <w:uiPriority w:val="99"/>
    <w:unhideWhenUsed/>
    <w:rsid w:val="005A689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7E34B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E34B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09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099B"/>
  </w:style>
  <w:style w:type="paragraph" w:customStyle="1" w:styleId="Padro">
    <w:name w:val="Padrão"/>
    <w:rsid w:val="0013099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menulateral1">
    <w:name w:val="menulateral1"/>
    <w:rsid w:val="00E84919"/>
    <w:rPr>
      <w:rFonts w:ascii="Verdana" w:hAnsi="Verdana" w:hint="default"/>
      <w:strike w:val="0"/>
      <w:dstrike w:val="0"/>
      <w:sz w:val="20"/>
      <w:szCs w:val="20"/>
      <w:u w:val="none"/>
      <w:effect w:val="none"/>
    </w:rPr>
  </w:style>
  <w:style w:type="character" w:customStyle="1" w:styleId="RodapChar">
    <w:name w:val="Rodapé Char"/>
    <w:basedOn w:val="Fontepargpadro"/>
    <w:link w:val="Rodap"/>
    <w:uiPriority w:val="99"/>
    <w:rsid w:val="005C20E4"/>
  </w:style>
  <w:style w:type="character" w:customStyle="1" w:styleId="Ttulo1Char">
    <w:name w:val="Título 1 Char"/>
    <w:link w:val="Ttulo1"/>
    <w:uiPriority w:val="9"/>
    <w:rsid w:val="00014227"/>
    <w:rPr>
      <w:b/>
      <w:sz w:val="28"/>
    </w:rPr>
  </w:style>
  <w:style w:type="character" w:customStyle="1" w:styleId="arial15">
    <w:name w:val="arial15"/>
    <w:basedOn w:val="Fontepargpadro"/>
    <w:rsid w:val="00761B13"/>
  </w:style>
  <w:style w:type="character" w:customStyle="1" w:styleId="Ttulo5Char">
    <w:name w:val="Título 5 Char"/>
    <w:link w:val="Ttulo5"/>
    <w:uiPriority w:val="9"/>
    <w:rsid w:val="00761B13"/>
    <w:rPr>
      <w:sz w:val="28"/>
    </w:rPr>
  </w:style>
  <w:style w:type="paragraph" w:styleId="PargrafodaLista">
    <w:name w:val="List Paragraph"/>
    <w:basedOn w:val="Normal"/>
    <w:uiPriority w:val="34"/>
    <w:qFormat/>
    <w:rsid w:val="00C64FC1"/>
    <w:pPr>
      <w:ind w:left="720"/>
      <w:contextualSpacing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540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408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408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408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408F"/>
    <w:rPr>
      <w:b/>
      <w:bCs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4"/>
      <w:lang w:eastAsia="en-US"/>
    </w:rPr>
  </w:style>
  <w:style w:type="character" w:customStyle="1" w:styleId="GradeColorida-nfase1Char">
    <w:name w:val="Grade Colorida - Ênfase 1 Char"/>
    <w:link w:val="GradeColorida-nfase11"/>
    <w:rsid w:val="00E05517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E0551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sz w:val="24"/>
      <w:szCs w:val="24"/>
      <w:lang w:eastAsia="en-US"/>
    </w:rPr>
  </w:style>
  <w:style w:type="character" w:customStyle="1" w:styleId="citao2Char">
    <w:name w:val="citação 2 Char"/>
    <w:link w:val="citao2"/>
    <w:rsid w:val="00E05517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E05517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E05517"/>
    <w:rPr>
      <w:i/>
      <w:iCs/>
      <w:color w:val="000000"/>
    </w:rPr>
  </w:style>
  <w:style w:type="character" w:customStyle="1" w:styleId="Fontepargpadro3">
    <w:name w:val="Fonte parág. padrão3"/>
    <w:rsid w:val="000B14E1"/>
  </w:style>
  <w:style w:type="paragraph" w:customStyle="1" w:styleId="Corpodotexto">
    <w:name w:val="Corpo do texto"/>
    <w:basedOn w:val="Normal"/>
    <w:rsid w:val="001032E3"/>
    <w:pPr>
      <w:widowControl w:val="0"/>
      <w:suppressAutoHyphens/>
      <w:spacing w:after="120"/>
    </w:pPr>
    <w:rPr>
      <w:sz w:val="24"/>
    </w:rPr>
  </w:style>
  <w:style w:type="paragraph" w:customStyle="1" w:styleId="Default">
    <w:name w:val="Default"/>
    <w:rsid w:val="00463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Fontepargpadro"/>
    <w:rsid w:val="00E3338F"/>
  </w:style>
  <w:style w:type="character" w:customStyle="1" w:styleId="UnresolvedMention">
    <w:name w:val="Unresolved Mention"/>
    <w:basedOn w:val="Fontepargpadro"/>
    <w:uiPriority w:val="99"/>
    <w:semiHidden/>
    <w:unhideWhenUsed/>
    <w:rsid w:val="00A0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@tiradentesdosul.rs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Hcdco6O0ouumBKnvJ88stoRZ7A==">AMUW2mXYJMqG5u/3TPvhu8HtdzSCf50r6KnbiB7jvwMmKi/IsLDzngY8HMuWu3W+PuAzAJdOGdQ2GHY10vuKDC1lOoSytpJoxch+rmIWIUs4HLwYC8r5zCk=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3C2127-55D0-4D3F-B0AE-E36BF79A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cp:lastPrinted>2023-05-18T19:15:00Z</cp:lastPrinted>
  <dcterms:created xsi:type="dcterms:W3CDTF">2023-05-18T18:25:00Z</dcterms:created>
  <dcterms:modified xsi:type="dcterms:W3CDTF">2023-05-18T19:24:00Z</dcterms:modified>
</cp:coreProperties>
</file>