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96" w:rsidRPr="00F40307" w:rsidRDefault="00394C69">
      <w:pPr>
        <w:pStyle w:val="Ttulo"/>
        <w:spacing w:line="259" w:lineRule="auto"/>
        <w:rPr>
          <w:rFonts w:asciiTheme="minorHAnsi" w:hAnsiTheme="minorHAnsi"/>
        </w:rPr>
      </w:pPr>
      <w:r w:rsidRPr="00F40307">
        <w:rPr>
          <w:rFonts w:asciiTheme="minorHAnsi" w:hAnsiTheme="minorHAnsi"/>
        </w:rPr>
        <w:t>DIÁRIAS E OU</w:t>
      </w:r>
      <w:bookmarkStart w:id="0" w:name="_GoBack"/>
      <w:bookmarkEnd w:id="0"/>
      <w:r w:rsidRPr="00F40307">
        <w:rPr>
          <w:rFonts w:asciiTheme="minorHAnsi" w:hAnsiTheme="minorHAnsi"/>
        </w:rPr>
        <w:t xml:space="preserve"> RESSARCIM. DESPESAS - RELAÇÃO DE TOMADORES/USUÁRIOS –</w:t>
      </w:r>
      <w:r w:rsidRPr="00F40307">
        <w:rPr>
          <w:rFonts w:asciiTheme="minorHAnsi" w:hAnsiTheme="minorHAnsi"/>
          <w:spacing w:val="-52"/>
        </w:rPr>
        <w:t xml:space="preserve"> </w:t>
      </w:r>
      <w:r w:rsidRPr="00F40307">
        <w:rPr>
          <w:rFonts w:asciiTheme="minorHAnsi" w:hAnsiTheme="minorHAnsi"/>
        </w:rPr>
        <w:t>VEREADORES</w:t>
      </w:r>
      <w:r w:rsidRPr="00F40307">
        <w:rPr>
          <w:rFonts w:asciiTheme="minorHAnsi" w:hAnsiTheme="minorHAnsi"/>
          <w:spacing w:val="-1"/>
        </w:rPr>
        <w:t xml:space="preserve"> </w:t>
      </w:r>
      <w:r w:rsidRPr="00F40307">
        <w:rPr>
          <w:rFonts w:asciiTheme="minorHAnsi" w:hAnsiTheme="minorHAnsi"/>
        </w:rPr>
        <w:t>E</w:t>
      </w:r>
      <w:r w:rsidRPr="00F40307">
        <w:rPr>
          <w:rFonts w:asciiTheme="minorHAnsi" w:hAnsiTheme="minorHAnsi"/>
          <w:spacing w:val="1"/>
        </w:rPr>
        <w:t xml:space="preserve"> </w:t>
      </w:r>
      <w:r w:rsidR="00F40307" w:rsidRPr="00F40307">
        <w:rPr>
          <w:rFonts w:asciiTheme="minorHAnsi" w:hAnsiTheme="minorHAnsi"/>
        </w:rPr>
        <w:t>SERVIDORES/FEVEREIRO/2021</w:t>
      </w:r>
    </w:p>
    <w:p w:rsidR="009B6896" w:rsidRPr="00F40307" w:rsidRDefault="009B6896">
      <w:pPr>
        <w:pStyle w:val="Corpodetexto"/>
        <w:spacing w:before="5" w:after="1"/>
        <w:ind w:left="0"/>
        <w:jc w:val="left"/>
        <w:rPr>
          <w:rFonts w:asciiTheme="minorHAnsi" w:hAnsiTheme="minorHAnsi"/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880"/>
        <w:gridCol w:w="1248"/>
        <w:gridCol w:w="992"/>
        <w:gridCol w:w="1420"/>
        <w:gridCol w:w="2553"/>
      </w:tblGrid>
      <w:tr w:rsidR="009B6896" w:rsidRPr="00F40307" w:rsidTr="008A79F8">
        <w:trPr>
          <w:trHeight w:val="537"/>
        </w:trPr>
        <w:tc>
          <w:tcPr>
            <w:tcW w:w="1136" w:type="dxa"/>
          </w:tcPr>
          <w:p w:rsidR="009B6896" w:rsidRPr="00F40307" w:rsidRDefault="00394C69">
            <w:pPr>
              <w:pStyle w:val="TableParagraph"/>
              <w:spacing w:line="265" w:lineRule="exact"/>
              <w:ind w:left="350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Data</w:t>
            </w:r>
          </w:p>
          <w:p w:rsidR="009B6896" w:rsidRPr="00F40307" w:rsidRDefault="00394C69">
            <w:pPr>
              <w:pStyle w:val="TableParagraph"/>
              <w:spacing w:line="252" w:lineRule="exact"/>
              <w:ind w:left="249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Evento</w:t>
            </w:r>
          </w:p>
        </w:tc>
        <w:tc>
          <w:tcPr>
            <w:tcW w:w="1419" w:type="dxa"/>
          </w:tcPr>
          <w:p w:rsidR="009B6896" w:rsidRPr="00F40307" w:rsidRDefault="00394C69">
            <w:pPr>
              <w:pStyle w:val="TableParagraph"/>
              <w:spacing w:line="265" w:lineRule="exact"/>
              <w:ind w:left="292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Tomador</w:t>
            </w:r>
          </w:p>
        </w:tc>
        <w:tc>
          <w:tcPr>
            <w:tcW w:w="880" w:type="dxa"/>
          </w:tcPr>
          <w:p w:rsidR="009B6896" w:rsidRPr="00F40307" w:rsidRDefault="00394C69">
            <w:pPr>
              <w:pStyle w:val="TableParagraph"/>
              <w:spacing w:line="265" w:lineRule="exact"/>
              <w:ind w:left="107" w:right="103"/>
              <w:jc w:val="center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V.</w:t>
            </w:r>
          </w:p>
          <w:p w:rsidR="009B6896" w:rsidRPr="00F40307" w:rsidRDefault="00394C69">
            <w:pPr>
              <w:pStyle w:val="TableParagraph"/>
              <w:spacing w:line="252" w:lineRule="exact"/>
              <w:ind w:left="114" w:right="103"/>
              <w:jc w:val="center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unitário</w:t>
            </w:r>
          </w:p>
        </w:tc>
        <w:tc>
          <w:tcPr>
            <w:tcW w:w="1248" w:type="dxa"/>
          </w:tcPr>
          <w:p w:rsidR="009B6896" w:rsidRPr="00F40307" w:rsidRDefault="00394C69">
            <w:pPr>
              <w:pStyle w:val="TableParagraph"/>
              <w:spacing w:line="265" w:lineRule="exact"/>
              <w:ind w:left="296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Total-</w:t>
            </w:r>
          </w:p>
          <w:p w:rsidR="009B6896" w:rsidRPr="00F40307" w:rsidRDefault="00394C69">
            <w:pPr>
              <w:pStyle w:val="TableParagraph"/>
              <w:spacing w:line="252" w:lineRule="exact"/>
              <w:ind w:left="277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Quant</w:t>
            </w:r>
          </w:p>
        </w:tc>
        <w:tc>
          <w:tcPr>
            <w:tcW w:w="992" w:type="dxa"/>
          </w:tcPr>
          <w:p w:rsidR="009B6896" w:rsidRPr="00F40307" w:rsidRDefault="00394C69">
            <w:pPr>
              <w:pStyle w:val="TableParagraph"/>
              <w:spacing w:line="265" w:lineRule="exact"/>
              <w:ind w:left="142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Destino</w:t>
            </w:r>
          </w:p>
        </w:tc>
        <w:tc>
          <w:tcPr>
            <w:tcW w:w="1420" w:type="dxa"/>
          </w:tcPr>
          <w:p w:rsidR="009B6896" w:rsidRPr="00F40307" w:rsidRDefault="00394C69">
            <w:pPr>
              <w:pStyle w:val="TableParagraph"/>
              <w:spacing w:line="265" w:lineRule="exact"/>
              <w:ind w:left="299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Entidade</w:t>
            </w:r>
          </w:p>
          <w:p w:rsidR="009B6896" w:rsidRPr="00F40307" w:rsidRDefault="00394C69">
            <w:pPr>
              <w:pStyle w:val="TableParagraph"/>
              <w:spacing w:line="252" w:lineRule="exact"/>
              <w:ind w:left="208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Promotora</w:t>
            </w:r>
          </w:p>
        </w:tc>
        <w:tc>
          <w:tcPr>
            <w:tcW w:w="2553" w:type="dxa"/>
          </w:tcPr>
          <w:p w:rsidR="009B6896" w:rsidRPr="00F40307" w:rsidRDefault="00394C69">
            <w:pPr>
              <w:pStyle w:val="TableParagraph"/>
              <w:spacing w:line="265" w:lineRule="exact"/>
              <w:ind w:left="137"/>
              <w:rPr>
                <w:rFonts w:asciiTheme="minorHAnsi" w:hAnsiTheme="minorHAnsi"/>
                <w:b/>
              </w:rPr>
            </w:pPr>
            <w:r w:rsidRPr="00F40307">
              <w:rPr>
                <w:rFonts w:asciiTheme="minorHAnsi" w:hAnsiTheme="minorHAnsi"/>
                <w:b/>
              </w:rPr>
              <w:t>Evento/Curso/Seminário</w:t>
            </w:r>
          </w:p>
        </w:tc>
      </w:tr>
      <w:tr w:rsidR="009B6896" w:rsidRPr="00F40307" w:rsidTr="008A79F8">
        <w:trPr>
          <w:trHeight w:val="217"/>
        </w:trPr>
        <w:tc>
          <w:tcPr>
            <w:tcW w:w="1136" w:type="dxa"/>
          </w:tcPr>
          <w:p w:rsidR="009B6896" w:rsidRPr="00F40307" w:rsidRDefault="00F40307">
            <w:pPr>
              <w:pStyle w:val="TableParagraph"/>
              <w:rPr>
                <w:rFonts w:asciiTheme="minorHAnsi" w:hAnsiTheme="minorHAnsi"/>
              </w:rPr>
            </w:pPr>
            <w:r w:rsidRPr="00F40307">
              <w:rPr>
                <w:rFonts w:asciiTheme="minorHAnsi" w:hAnsiTheme="minorHAnsi"/>
              </w:rPr>
              <w:t>07/02/2021</w:t>
            </w:r>
            <w:r>
              <w:rPr>
                <w:rFonts w:asciiTheme="minorHAnsi" w:hAnsiTheme="minorHAnsi"/>
              </w:rPr>
              <w:t xml:space="preserve">         a 12/02/2021 </w:t>
            </w:r>
            <w:r w:rsidRPr="00F403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419" w:type="dxa"/>
          </w:tcPr>
          <w:p w:rsidR="009B6896" w:rsidRPr="00F40307" w:rsidRDefault="00F40307">
            <w:pPr>
              <w:pStyle w:val="TableParagraph"/>
              <w:rPr>
                <w:rFonts w:asciiTheme="minorHAnsi" w:hAnsiTheme="minorHAnsi"/>
              </w:rPr>
            </w:pPr>
            <w:r w:rsidRPr="00F40307">
              <w:rPr>
                <w:rFonts w:asciiTheme="minorHAnsi" w:hAnsiTheme="minorHAnsi"/>
              </w:rPr>
              <w:t xml:space="preserve"> Aliomar de Godoy (Vereador )</w:t>
            </w:r>
          </w:p>
        </w:tc>
        <w:tc>
          <w:tcPr>
            <w:tcW w:w="880" w:type="dxa"/>
          </w:tcPr>
          <w:p w:rsidR="009B6896" w:rsidRPr="00F40307" w:rsidRDefault="00F4030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R$ 320,00</w:t>
            </w:r>
          </w:p>
        </w:tc>
        <w:tc>
          <w:tcPr>
            <w:tcW w:w="1248" w:type="dxa"/>
          </w:tcPr>
          <w:p w:rsidR="009B6896" w:rsidRPr="00F40307" w:rsidRDefault="00F40307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40700">
              <w:rPr>
                <w:rFonts w:asciiTheme="minorHAnsi" w:hAnsiTheme="minorHAnsi"/>
              </w:rPr>
              <w:t>R$ 3.520,00</w:t>
            </w:r>
            <w:r w:rsidR="00394C69">
              <w:rPr>
                <w:rFonts w:asciiTheme="minorHAnsi" w:hAnsiTheme="minorHAnsi"/>
              </w:rPr>
              <w:t xml:space="preserve"> ( 5,5 diárias)</w:t>
            </w:r>
          </w:p>
        </w:tc>
        <w:tc>
          <w:tcPr>
            <w:tcW w:w="992" w:type="dxa"/>
          </w:tcPr>
          <w:p w:rsidR="009B6896" w:rsidRPr="00394C69" w:rsidRDefault="00540700">
            <w:pPr>
              <w:pStyle w:val="TableParagrap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</w:rPr>
              <w:t xml:space="preserve"> Brasília</w:t>
            </w:r>
          </w:p>
        </w:tc>
        <w:tc>
          <w:tcPr>
            <w:tcW w:w="1420" w:type="dxa"/>
          </w:tcPr>
          <w:p w:rsidR="009B6896" w:rsidRDefault="00540700">
            <w:pPr>
              <w:pStyle w:val="TableParagrap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</w:rPr>
              <w:t>G</w:t>
            </w:r>
            <w:r w:rsidRPr="00540700">
              <w:rPr>
                <w:rFonts w:asciiTheme="minorHAnsi" w:hAnsiTheme="minorHAnsi"/>
                <w:lang w:val="pt-BR"/>
              </w:rPr>
              <w:t>abinete do de</w:t>
            </w:r>
            <w:r>
              <w:rPr>
                <w:rFonts w:asciiTheme="minorHAnsi" w:hAnsiTheme="minorHAnsi"/>
                <w:lang w:val="pt-BR"/>
              </w:rPr>
              <w:t>putado  Federal Lucas Redecker.    G</w:t>
            </w:r>
            <w:r w:rsidRPr="00540700">
              <w:rPr>
                <w:rFonts w:asciiTheme="minorHAnsi" w:hAnsiTheme="minorHAnsi"/>
                <w:lang w:val="pt-BR"/>
              </w:rPr>
              <w:t xml:space="preserve">abinete do deputado </w:t>
            </w:r>
            <w:r>
              <w:rPr>
                <w:rFonts w:asciiTheme="minorHAnsi" w:hAnsiTheme="minorHAnsi"/>
                <w:lang w:val="pt-BR"/>
              </w:rPr>
              <w:t xml:space="preserve">Santini e Luis Carlos Heinze. </w:t>
            </w:r>
          </w:p>
          <w:p w:rsidR="00394C69" w:rsidRDefault="00394C69">
            <w:pPr>
              <w:pStyle w:val="TableParagrap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</w:t>
            </w:r>
            <w:r w:rsidRPr="00394C69">
              <w:rPr>
                <w:rFonts w:asciiTheme="minorHAnsi" w:hAnsiTheme="minorHAnsi"/>
                <w:lang w:val="pt-BR"/>
              </w:rPr>
              <w:t>abinete do deputado Afonso Hamm e Lasier Martins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  <w:p w:rsidR="00394C69" w:rsidRPr="00F40307" w:rsidRDefault="00394C6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394C69" w:rsidRPr="00394C69" w:rsidRDefault="00394C69" w:rsidP="00394C69">
            <w:pPr>
              <w:pStyle w:val="TableParagrap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</w:rPr>
              <w:t xml:space="preserve">  Encaminhar tratativas </w:t>
            </w:r>
            <w:r>
              <w:rPr>
                <w:rFonts w:asciiTheme="minorHAnsi" w:hAnsiTheme="minorHAnsi"/>
                <w:lang w:val="pt-BR"/>
              </w:rPr>
              <w:t xml:space="preserve">de  </w:t>
            </w:r>
            <w:r w:rsidRPr="00394C69">
              <w:rPr>
                <w:rFonts w:asciiTheme="minorHAnsi" w:hAnsiTheme="minorHAnsi"/>
                <w:lang w:val="pt-BR"/>
              </w:rPr>
              <w:t xml:space="preserve">interesse do município e também solicitando a inclusão de emendas. </w:t>
            </w:r>
          </w:p>
          <w:p w:rsidR="009B6896" w:rsidRPr="00394C69" w:rsidRDefault="009B6896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</w:tr>
      <w:tr w:rsidR="009B6896" w:rsidRPr="00F40307" w:rsidTr="008A79F8">
        <w:trPr>
          <w:trHeight w:val="268"/>
        </w:trPr>
        <w:tc>
          <w:tcPr>
            <w:tcW w:w="1136" w:type="dxa"/>
          </w:tcPr>
          <w:p w:rsidR="009B6896" w:rsidRPr="00F40307" w:rsidRDefault="00394C69">
            <w:pPr>
              <w:pStyle w:val="TableParagraph"/>
              <w:rPr>
                <w:rFonts w:asciiTheme="minorHAnsi" w:hAnsiTheme="minorHAnsi"/>
              </w:rPr>
            </w:pPr>
            <w:r w:rsidRPr="00F40307">
              <w:rPr>
                <w:rFonts w:asciiTheme="minorHAnsi" w:hAnsiTheme="minorHAnsi"/>
              </w:rPr>
              <w:t>07/02/2021</w:t>
            </w:r>
            <w:r>
              <w:rPr>
                <w:rFonts w:asciiTheme="minorHAnsi" w:hAnsiTheme="minorHAnsi"/>
              </w:rPr>
              <w:t xml:space="preserve">         a 12/02/2021 </w:t>
            </w:r>
            <w:r w:rsidRPr="00F403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419" w:type="dxa"/>
          </w:tcPr>
          <w:p w:rsidR="009B6896" w:rsidRPr="00F40307" w:rsidRDefault="00394C6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Roque Luft </w:t>
            </w:r>
            <w:r w:rsidRPr="00F40307">
              <w:rPr>
                <w:rFonts w:asciiTheme="minorHAnsi" w:hAnsiTheme="minorHAnsi"/>
              </w:rPr>
              <w:t>(Vereador )</w:t>
            </w:r>
          </w:p>
        </w:tc>
        <w:tc>
          <w:tcPr>
            <w:tcW w:w="880" w:type="dxa"/>
          </w:tcPr>
          <w:p w:rsidR="009B6896" w:rsidRPr="00F40307" w:rsidRDefault="00394C6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R$ 320,00</w:t>
            </w:r>
          </w:p>
        </w:tc>
        <w:tc>
          <w:tcPr>
            <w:tcW w:w="1248" w:type="dxa"/>
          </w:tcPr>
          <w:p w:rsidR="009B6896" w:rsidRPr="00F40307" w:rsidRDefault="00394C6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R$ 3.520,00 ( 5,5 diárias)</w:t>
            </w:r>
          </w:p>
        </w:tc>
        <w:tc>
          <w:tcPr>
            <w:tcW w:w="992" w:type="dxa"/>
          </w:tcPr>
          <w:p w:rsidR="009B6896" w:rsidRPr="00F40307" w:rsidRDefault="00394C6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Brasília</w:t>
            </w:r>
          </w:p>
        </w:tc>
        <w:tc>
          <w:tcPr>
            <w:tcW w:w="1420" w:type="dxa"/>
          </w:tcPr>
          <w:p w:rsidR="00394C69" w:rsidRDefault="00394C69" w:rsidP="00394C69">
            <w:pPr>
              <w:pStyle w:val="TableParagrap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</w:rPr>
              <w:t>G</w:t>
            </w:r>
            <w:r w:rsidRPr="00540700">
              <w:rPr>
                <w:rFonts w:asciiTheme="minorHAnsi" w:hAnsiTheme="minorHAnsi"/>
                <w:lang w:val="pt-BR"/>
              </w:rPr>
              <w:t>abinete do de</w:t>
            </w:r>
            <w:r>
              <w:rPr>
                <w:rFonts w:asciiTheme="minorHAnsi" w:hAnsiTheme="minorHAnsi"/>
                <w:lang w:val="pt-BR"/>
              </w:rPr>
              <w:t>putado  Federal Lucas Redecker.    G</w:t>
            </w:r>
            <w:r w:rsidRPr="00540700">
              <w:rPr>
                <w:rFonts w:asciiTheme="minorHAnsi" w:hAnsiTheme="minorHAnsi"/>
                <w:lang w:val="pt-BR"/>
              </w:rPr>
              <w:t xml:space="preserve">abinete do deputado </w:t>
            </w:r>
            <w:r>
              <w:rPr>
                <w:rFonts w:asciiTheme="minorHAnsi" w:hAnsiTheme="minorHAnsi"/>
                <w:lang w:val="pt-BR"/>
              </w:rPr>
              <w:t xml:space="preserve">Santini e Luis Carlos Heinze. </w:t>
            </w:r>
          </w:p>
          <w:p w:rsidR="00394C69" w:rsidRDefault="00394C69" w:rsidP="00394C69">
            <w:pPr>
              <w:pStyle w:val="TableParagraph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</w:t>
            </w:r>
            <w:r w:rsidRPr="00394C69">
              <w:rPr>
                <w:rFonts w:asciiTheme="minorHAnsi" w:hAnsiTheme="minorHAnsi"/>
                <w:lang w:val="pt-BR"/>
              </w:rPr>
              <w:t>abinete do deputado Afonso Hamm e Lasier Martins</w:t>
            </w:r>
            <w:r>
              <w:rPr>
                <w:rFonts w:asciiTheme="minorHAnsi" w:hAnsiTheme="minorHAnsi"/>
                <w:lang w:val="pt-BR"/>
              </w:rPr>
              <w:t>.</w:t>
            </w:r>
          </w:p>
          <w:p w:rsidR="009B6896" w:rsidRPr="00394C69" w:rsidRDefault="009B6896">
            <w:pPr>
              <w:pStyle w:val="TableParagraph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2553" w:type="dxa"/>
          </w:tcPr>
          <w:p w:rsidR="009B6896" w:rsidRPr="00F40307" w:rsidRDefault="00394C6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Encaminhar tratativas </w:t>
            </w:r>
            <w:r>
              <w:rPr>
                <w:rFonts w:asciiTheme="minorHAnsi" w:hAnsiTheme="minorHAnsi"/>
                <w:lang w:val="pt-BR"/>
              </w:rPr>
              <w:t xml:space="preserve">de  </w:t>
            </w:r>
            <w:r w:rsidRPr="00394C69">
              <w:rPr>
                <w:rFonts w:asciiTheme="minorHAnsi" w:hAnsiTheme="minorHAnsi"/>
                <w:lang w:val="pt-BR"/>
              </w:rPr>
              <w:t>interesse do município e também solicitando a inclusão de emendas.</w:t>
            </w:r>
          </w:p>
        </w:tc>
      </w:tr>
      <w:tr w:rsidR="009B6896" w:rsidRPr="00F40307" w:rsidTr="008A79F8">
        <w:trPr>
          <w:trHeight w:val="220"/>
        </w:trPr>
        <w:tc>
          <w:tcPr>
            <w:tcW w:w="1136" w:type="dxa"/>
          </w:tcPr>
          <w:p w:rsidR="009B6896" w:rsidRPr="00F40307" w:rsidRDefault="007A6BC0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07/02/2021 </w:t>
            </w:r>
            <w:r w:rsidR="009712FF">
              <w:rPr>
                <w:rFonts w:asciiTheme="minorHAnsi" w:hAnsiTheme="minorHAnsi"/>
              </w:rPr>
              <w:t xml:space="preserve"> a 13/02/2021</w:t>
            </w:r>
          </w:p>
        </w:tc>
        <w:tc>
          <w:tcPr>
            <w:tcW w:w="1419" w:type="dxa"/>
          </w:tcPr>
          <w:p w:rsidR="009B6896" w:rsidRPr="00F40307" w:rsidRDefault="009712FF">
            <w:pPr>
              <w:pStyle w:val="TableParagraph"/>
              <w:rPr>
                <w:rFonts w:asciiTheme="minorHAnsi" w:hAnsiTheme="minorHAnsi"/>
              </w:rPr>
            </w:pPr>
            <w:r w:rsidRPr="00F40307">
              <w:rPr>
                <w:rFonts w:asciiTheme="minorHAnsi" w:hAnsiTheme="minorHAnsi"/>
              </w:rPr>
              <w:t>Aliomar de Godoy (Vereador )</w:t>
            </w:r>
          </w:p>
        </w:tc>
        <w:tc>
          <w:tcPr>
            <w:tcW w:w="880" w:type="dxa"/>
          </w:tcPr>
          <w:p w:rsidR="009B6896" w:rsidRPr="00F40307" w:rsidRDefault="009B689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B6896" w:rsidRPr="00F40307" w:rsidRDefault="008A79F8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Complemen-t</w:t>
            </w:r>
            <w:r w:rsidR="009712FF">
              <w:rPr>
                <w:rFonts w:asciiTheme="minorHAnsi" w:hAnsiTheme="minorHAnsi"/>
              </w:rPr>
              <w:t xml:space="preserve">ação de meia diária </w:t>
            </w:r>
          </w:p>
        </w:tc>
        <w:tc>
          <w:tcPr>
            <w:tcW w:w="992" w:type="dxa"/>
          </w:tcPr>
          <w:p w:rsidR="009B6896" w:rsidRPr="00F40307" w:rsidRDefault="009712F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Brasília</w:t>
            </w:r>
          </w:p>
        </w:tc>
        <w:tc>
          <w:tcPr>
            <w:tcW w:w="1420" w:type="dxa"/>
          </w:tcPr>
          <w:p w:rsidR="009B6896" w:rsidRPr="00F40307" w:rsidRDefault="009B689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B6896" w:rsidRPr="00F40307" w:rsidRDefault="009B6896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20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07/02/2021  a 13/02/2021</w:t>
            </w: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Roque Luft </w:t>
            </w:r>
            <w:r w:rsidRPr="00F40307">
              <w:rPr>
                <w:rFonts w:asciiTheme="minorHAnsi" w:hAnsiTheme="minorHAnsi"/>
              </w:rPr>
              <w:t>(Vereador )</w:t>
            </w: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8A79F8" w:rsidP="009712F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Complemen-t</w:t>
            </w:r>
            <w:r w:rsidR="009712FF">
              <w:rPr>
                <w:rFonts w:asciiTheme="minorHAnsi" w:hAnsiTheme="minorHAnsi"/>
              </w:rPr>
              <w:t>ação de meia diária</w:t>
            </w: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Brasília</w:t>
            </w: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17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77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76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75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75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75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75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712FF" w:rsidRPr="00F40307" w:rsidTr="008A79F8">
        <w:trPr>
          <w:trHeight w:val="278"/>
        </w:trPr>
        <w:tc>
          <w:tcPr>
            <w:tcW w:w="1136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8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48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53" w:type="dxa"/>
          </w:tcPr>
          <w:p w:rsidR="009712FF" w:rsidRPr="00F40307" w:rsidRDefault="009712FF" w:rsidP="009712FF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F40307" w:rsidRDefault="00F40307">
      <w:pPr>
        <w:pStyle w:val="Corpodetexto"/>
        <w:spacing w:line="259" w:lineRule="auto"/>
        <w:ind w:right="394"/>
        <w:rPr>
          <w:rFonts w:asciiTheme="minorHAnsi" w:hAnsiTheme="minorHAnsi"/>
        </w:rPr>
      </w:pPr>
    </w:p>
    <w:p w:rsidR="009B6896" w:rsidRPr="00F40307" w:rsidRDefault="00394C69">
      <w:pPr>
        <w:pStyle w:val="Corpodetexto"/>
        <w:spacing w:line="259" w:lineRule="auto"/>
        <w:ind w:right="394"/>
        <w:rPr>
          <w:rFonts w:asciiTheme="minorHAnsi" w:hAnsiTheme="minorHAnsi"/>
        </w:rPr>
      </w:pPr>
      <w:r w:rsidRPr="00F40307">
        <w:rPr>
          <w:rFonts w:asciiTheme="minorHAnsi" w:hAnsiTheme="minorHAnsi"/>
        </w:rPr>
        <w:t>Importante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1: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O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Ressarcimento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de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despesas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inclui,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alimentação,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transporte/locomoção/estacionamento/pedágio,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despesa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de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inscrição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e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indenização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por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utilização de</w:t>
      </w:r>
      <w:r w:rsidRPr="00F40307">
        <w:rPr>
          <w:rFonts w:asciiTheme="minorHAnsi" w:hAnsiTheme="minorHAnsi"/>
          <w:spacing w:val="-3"/>
        </w:rPr>
        <w:t xml:space="preserve"> </w:t>
      </w:r>
      <w:r w:rsidRPr="00F40307">
        <w:rPr>
          <w:rFonts w:asciiTheme="minorHAnsi" w:hAnsiTheme="minorHAnsi"/>
        </w:rPr>
        <w:t>veículo</w:t>
      </w:r>
      <w:r w:rsidRPr="00F40307">
        <w:rPr>
          <w:rFonts w:asciiTheme="minorHAnsi" w:hAnsiTheme="minorHAnsi"/>
          <w:spacing w:val="-2"/>
        </w:rPr>
        <w:t xml:space="preserve"> </w:t>
      </w:r>
      <w:r w:rsidRPr="00F40307">
        <w:rPr>
          <w:rFonts w:asciiTheme="minorHAnsi" w:hAnsiTheme="minorHAnsi"/>
        </w:rPr>
        <w:t>próprio;</w:t>
      </w:r>
    </w:p>
    <w:p w:rsidR="009B6896" w:rsidRPr="00F40307" w:rsidRDefault="00394C69">
      <w:pPr>
        <w:pStyle w:val="Corpodetexto"/>
        <w:spacing w:before="156"/>
        <w:rPr>
          <w:rFonts w:asciiTheme="minorHAnsi" w:hAnsiTheme="minorHAnsi"/>
        </w:rPr>
      </w:pPr>
      <w:r w:rsidRPr="00F40307">
        <w:rPr>
          <w:rFonts w:asciiTheme="minorHAnsi" w:hAnsiTheme="minorHAnsi"/>
        </w:rPr>
        <w:t>Importante</w:t>
      </w:r>
      <w:r w:rsidRPr="00F40307">
        <w:rPr>
          <w:rFonts w:asciiTheme="minorHAnsi" w:hAnsiTheme="minorHAnsi"/>
          <w:spacing w:val="-2"/>
        </w:rPr>
        <w:t xml:space="preserve"> </w:t>
      </w:r>
      <w:r w:rsidRPr="00F40307">
        <w:rPr>
          <w:rFonts w:asciiTheme="minorHAnsi" w:hAnsiTheme="minorHAnsi"/>
        </w:rPr>
        <w:t>2:</w:t>
      </w:r>
      <w:r w:rsidRPr="00F40307">
        <w:rPr>
          <w:rFonts w:asciiTheme="minorHAnsi" w:hAnsiTheme="minorHAnsi"/>
          <w:spacing w:val="-3"/>
        </w:rPr>
        <w:t xml:space="preserve"> </w:t>
      </w:r>
      <w:r w:rsidRPr="00F40307">
        <w:rPr>
          <w:rFonts w:asciiTheme="minorHAnsi" w:hAnsiTheme="minorHAnsi"/>
        </w:rPr>
        <w:t>Base</w:t>
      </w:r>
      <w:r w:rsidRPr="00F40307">
        <w:rPr>
          <w:rFonts w:asciiTheme="minorHAnsi" w:hAnsiTheme="minorHAnsi"/>
          <w:spacing w:val="-2"/>
        </w:rPr>
        <w:t xml:space="preserve"> </w:t>
      </w:r>
      <w:r w:rsidRPr="00F40307">
        <w:rPr>
          <w:rFonts w:asciiTheme="minorHAnsi" w:hAnsiTheme="minorHAnsi"/>
        </w:rPr>
        <w:t>Legal=</w:t>
      </w:r>
      <w:r w:rsidRPr="00F40307">
        <w:rPr>
          <w:rFonts w:asciiTheme="minorHAnsi" w:hAnsiTheme="minorHAnsi"/>
          <w:spacing w:val="-3"/>
        </w:rPr>
        <w:t xml:space="preserve"> </w:t>
      </w:r>
      <w:r w:rsidRPr="00F40307">
        <w:rPr>
          <w:rFonts w:asciiTheme="minorHAnsi" w:hAnsiTheme="minorHAnsi"/>
        </w:rPr>
        <w:t>Regimento</w:t>
      </w:r>
      <w:r w:rsidRPr="00F40307">
        <w:rPr>
          <w:rFonts w:asciiTheme="minorHAnsi" w:hAnsiTheme="minorHAnsi"/>
          <w:spacing w:val="-1"/>
        </w:rPr>
        <w:t xml:space="preserve"> </w:t>
      </w:r>
      <w:r w:rsidRPr="00F40307">
        <w:rPr>
          <w:rFonts w:asciiTheme="minorHAnsi" w:hAnsiTheme="minorHAnsi"/>
        </w:rPr>
        <w:t>Interno da Casa;</w:t>
      </w:r>
    </w:p>
    <w:p w:rsidR="009B6896" w:rsidRPr="00F40307" w:rsidRDefault="00394C69">
      <w:pPr>
        <w:pStyle w:val="Corpodetexto"/>
        <w:spacing w:before="181" w:line="259" w:lineRule="auto"/>
        <w:ind w:right="400"/>
        <w:rPr>
          <w:rFonts w:asciiTheme="minorHAnsi" w:hAnsiTheme="minorHAnsi"/>
        </w:rPr>
      </w:pPr>
      <w:r w:rsidRPr="00F40307">
        <w:rPr>
          <w:rFonts w:asciiTheme="minorHAnsi" w:hAnsiTheme="minorHAnsi"/>
        </w:rPr>
        <w:t>Importante 3: A diária será multiplicada por dois (2), quando o deslocamento for até a cidade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de Brasília-</w:t>
      </w:r>
      <w:r w:rsidRPr="00F40307">
        <w:rPr>
          <w:rFonts w:asciiTheme="minorHAnsi" w:hAnsiTheme="minorHAnsi"/>
          <w:spacing w:val="-3"/>
        </w:rPr>
        <w:t xml:space="preserve"> </w:t>
      </w:r>
      <w:r w:rsidRPr="00F40307">
        <w:rPr>
          <w:rFonts w:asciiTheme="minorHAnsi" w:hAnsiTheme="minorHAnsi"/>
        </w:rPr>
        <w:t>DF</w:t>
      </w:r>
      <w:r w:rsidRPr="00F40307">
        <w:rPr>
          <w:rFonts w:asciiTheme="minorHAnsi" w:hAnsiTheme="minorHAnsi"/>
          <w:spacing w:val="-1"/>
        </w:rPr>
        <w:t xml:space="preserve"> </w:t>
      </w:r>
      <w:r w:rsidRPr="00F40307">
        <w:rPr>
          <w:rFonts w:asciiTheme="minorHAnsi" w:hAnsiTheme="minorHAnsi"/>
        </w:rPr>
        <w:t>e</w:t>
      </w:r>
      <w:r w:rsidRPr="00F40307">
        <w:rPr>
          <w:rFonts w:asciiTheme="minorHAnsi" w:hAnsiTheme="minorHAnsi"/>
          <w:spacing w:val="-2"/>
        </w:rPr>
        <w:t xml:space="preserve"> </w:t>
      </w:r>
      <w:r w:rsidRPr="00F40307">
        <w:rPr>
          <w:rFonts w:asciiTheme="minorHAnsi" w:hAnsiTheme="minorHAnsi"/>
        </w:rPr>
        <w:t>exterior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(Art.9º-</w:t>
      </w:r>
      <w:r w:rsidRPr="00F40307">
        <w:rPr>
          <w:rFonts w:asciiTheme="minorHAnsi" w:hAnsiTheme="minorHAnsi"/>
          <w:spacing w:val="-4"/>
        </w:rPr>
        <w:t xml:space="preserve"> </w:t>
      </w:r>
      <w:r w:rsidRPr="00F40307">
        <w:rPr>
          <w:rFonts w:asciiTheme="minorHAnsi" w:hAnsiTheme="minorHAnsi"/>
        </w:rPr>
        <w:t>§1º, I- Resolução</w:t>
      </w:r>
      <w:r w:rsidRPr="00F40307">
        <w:rPr>
          <w:rFonts w:asciiTheme="minorHAnsi" w:hAnsiTheme="minorHAnsi"/>
          <w:spacing w:val="1"/>
        </w:rPr>
        <w:t xml:space="preserve"> </w:t>
      </w:r>
      <w:r w:rsidRPr="00F40307">
        <w:rPr>
          <w:rFonts w:asciiTheme="minorHAnsi" w:hAnsiTheme="minorHAnsi"/>
        </w:rPr>
        <w:t>nº003/2016).</w:t>
      </w:r>
    </w:p>
    <w:sectPr w:rsidR="009B6896" w:rsidRPr="00F40307" w:rsidSect="008A79F8">
      <w:type w:val="continuous"/>
      <w:pgSz w:w="11910" w:h="16840"/>
      <w:pgMar w:top="1135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6896"/>
    <w:rsid w:val="00394C69"/>
    <w:rsid w:val="00540700"/>
    <w:rsid w:val="007A6BC0"/>
    <w:rsid w:val="008A79F8"/>
    <w:rsid w:val="009712FF"/>
    <w:rsid w:val="009B6896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A9F8"/>
  <w15:docId w15:val="{51B93CE8-D24C-441B-8BB5-4702599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4</cp:revision>
  <dcterms:created xsi:type="dcterms:W3CDTF">2021-10-15T12:12:00Z</dcterms:created>
  <dcterms:modified xsi:type="dcterms:W3CDTF">2021-10-18T13:55:00Z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